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inherit" w:eastAsia="Times New Roman" w:hAnsi="inherit" w:cs="Arial"/>
          <w:b/>
          <w:bCs/>
          <w:color w:val="383E44"/>
          <w:sz w:val="21"/>
          <w:szCs w:val="21"/>
          <w:bdr w:val="none" w:sz="0" w:space="0" w:color="auto" w:frame="1"/>
          <w:lang w:val="ru-RU"/>
        </w:rPr>
        <w:t>ФЕДЕРАЛЬНЫЙ ГОСУДАРСТВЕННЫЙ ОБРАЗОВАТЕЛЬНЫЙ СТАНДАРТ СРЕДНЕГО (ПОЛНОГО) ОБЩЕГО ОБРАЗОВАНИЯ</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inherit" w:eastAsia="Times New Roman" w:hAnsi="inherit" w:cs="Arial"/>
          <w:i/>
          <w:iCs/>
          <w:color w:val="383E44"/>
          <w:sz w:val="21"/>
          <w:szCs w:val="21"/>
          <w:bdr w:val="none" w:sz="0" w:space="0" w:color="auto" w:frame="1"/>
          <w:lang w:val="ru-RU"/>
        </w:rPr>
        <w:t>(утвержден приказом Минобрнауки России</w:t>
      </w:r>
      <w:r w:rsidRPr="00E52B99">
        <w:rPr>
          <w:rFonts w:ascii="inherit" w:eastAsia="Times New Roman" w:hAnsi="inherit" w:cs="Arial"/>
          <w:i/>
          <w:iCs/>
          <w:color w:val="383E44"/>
          <w:sz w:val="21"/>
        </w:rPr>
        <w:t> </w:t>
      </w:r>
      <w:proofErr w:type="spellStart"/>
      <w:r w:rsidRPr="00E52B99">
        <w:rPr>
          <w:rFonts w:ascii="inherit" w:eastAsia="Times New Roman" w:hAnsi="inherit" w:cs="Arial"/>
          <w:i/>
          <w:iCs/>
          <w:color w:val="383E44"/>
          <w:sz w:val="21"/>
          <w:szCs w:val="21"/>
          <w:bdr w:val="none" w:sz="0" w:space="0" w:color="auto" w:frame="1"/>
        </w:rPr>
        <w:fldChar w:fldCharType="begin"/>
      </w:r>
      <w:proofErr w:type="spellEnd"/>
      <w:r w:rsidRPr="00E52B99">
        <w:rPr>
          <w:rFonts w:ascii="inherit" w:eastAsia="Times New Roman" w:hAnsi="inherit" w:cs="Arial"/>
          <w:i/>
          <w:iCs/>
          <w:color w:val="383E44"/>
          <w:sz w:val="21"/>
          <w:szCs w:val="21"/>
          <w:bdr w:val="none" w:sz="0" w:space="0" w:color="auto" w:frame="1"/>
          <w:lang w:val="ru-RU"/>
        </w:rPr>
        <w:instrText xml:space="preserve"> </w:instrText>
      </w:r>
      <w:proofErr w:type="spellStart"/>
      <w:r w:rsidRPr="00E52B99">
        <w:rPr>
          <w:rFonts w:ascii="inherit" w:eastAsia="Times New Roman" w:hAnsi="inherit" w:cs="Arial"/>
          <w:i/>
          <w:iCs/>
          <w:color w:val="383E44"/>
          <w:sz w:val="21"/>
          <w:szCs w:val="21"/>
          <w:bdr w:val="none" w:sz="0" w:space="0" w:color="auto" w:frame="1"/>
        </w:rPr>
        <w:instrText>HYPERLINK</w:instrText>
      </w:r>
      <w:proofErr w:type="spellEnd"/>
      <w:r w:rsidRPr="00E52B99">
        <w:rPr>
          <w:rFonts w:ascii="inherit" w:eastAsia="Times New Roman" w:hAnsi="inherit" w:cs="Arial"/>
          <w:i/>
          <w:iCs/>
          <w:color w:val="383E44"/>
          <w:sz w:val="21"/>
          <w:szCs w:val="21"/>
          <w:bdr w:val="none" w:sz="0" w:space="0" w:color="auto" w:frame="1"/>
          <w:lang w:val="ru-RU"/>
        </w:rPr>
        <w:instrText xml:space="preserve"> "</w:instrText>
      </w:r>
      <w:proofErr w:type="spellStart"/>
      <w:r w:rsidRPr="00E52B99">
        <w:rPr>
          <w:rFonts w:ascii="inherit" w:eastAsia="Times New Roman" w:hAnsi="inherit" w:cs="Arial"/>
          <w:i/>
          <w:iCs/>
          <w:color w:val="383E44"/>
          <w:sz w:val="21"/>
          <w:szCs w:val="21"/>
          <w:bdr w:val="none" w:sz="0" w:space="0" w:color="auto" w:frame="1"/>
        </w:rPr>
        <w:instrText>file</w:instrText>
      </w:r>
      <w:proofErr w:type="spellEnd"/>
      <w:r w:rsidRPr="00E52B99">
        <w:rPr>
          <w:rFonts w:ascii="inherit" w:eastAsia="Times New Roman" w:hAnsi="inherit" w:cs="Arial"/>
          <w:i/>
          <w:iCs/>
          <w:color w:val="383E44"/>
          <w:sz w:val="21"/>
          <w:szCs w:val="21"/>
          <w:bdr w:val="none" w:sz="0" w:space="0" w:color="auto" w:frame="1"/>
          <w:lang w:val="ru-RU"/>
        </w:rPr>
        <w:instrText>:///</w:instrText>
      </w:r>
      <w:proofErr w:type="spellStart"/>
      <w:r w:rsidRPr="00E52B99">
        <w:rPr>
          <w:rFonts w:ascii="inherit" w:eastAsia="Times New Roman" w:hAnsi="inherit" w:cs="Arial"/>
          <w:i/>
          <w:iCs/>
          <w:color w:val="383E44"/>
          <w:sz w:val="21"/>
          <w:szCs w:val="21"/>
          <w:bdr w:val="none" w:sz="0" w:space="0" w:color="auto" w:frame="1"/>
        </w:rPr>
        <w:instrText>C</w:instrText>
      </w:r>
      <w:proofErr w:type="spellEnd"/>
      <w:r w:rsidRPr="00E52B99">
        <w:rPr>
          <w:rFonts w:ascii="inherit" w:eastAsia="Times New Roman" w:hAnsi="inherit" w:cs="Arial"/>
          <w:i/>
          <w:iCs/>
          <w:color w:val="383E44"/>
          <w:sz w:val="21"/>
          <w:szCs w:val="21"/>
          <w:bdr w:val="none" w:sz="0" w:space="0" w:color="auto" w:frame="1"/>
          <w:lang w:val="ru-RU"/>
        </w:rPr>
        <w:instrText>:\\</w:instrText>
      </w:r>
      <w:proofErr w:type="spellStart"/>
      <w:r w:rsidRPr="00E52B99">
        <w:rPr>
          <w:rFonts w:ascii="inherit" w:eastAsia="Times New Roman" w:hAnsi="inherit" w:cs="Arial"/>
          <w:i/>
          <w:iCs/>
          <w:color w:val="383E44"/>
          <w:sz w:val="21"/>
          <w:szCs w:val="21"/>
          <w:bdr w:val="none" w:sz="0" w:space="0" w:color="auto" w:frame="1"/>
        </w:rPr>
        <w:instrText>Users</w:instrText>
      </w:r>
      <w:proofErr w:type="spellEnd"/>
      <w:r w:rsidRPr="00E52B99">
        <w:rPr>
          <w:rFonts w:ascii="inherit" w:eastAsia="Times New Roman" w:hAnsi="inherit" w:cs="Arial"/>
          <w:i/>
          <w:iCs/>
          <w:color w:val="383E44"/>
          <w:sz w:val="21"/>
          <w:szCs w:val="21"/>
          <w:bdr w:val="none" w:sz="0" w:space="0" w:color="auto" w:frame="1"/>
          <w:lang w:val="ru-RU"/>
        </w:rPr>
        <w:instrText>\\</w:instrText>
      </w:r>
      <w:r w:rsidRPr="00E52B99">
        <w:rPr>
          <w:rFonts w:ascii="inherit" w:eastAsia="Times New Roman" w:hAnsi="inherit" w:cs="Arial" w:hint="eastAsia"/>
          <w:i/>
          <w:iCs/>
          <w:color w:val="383E44"/>
          <w:sz w:val="21"/>
          <w:szCs w:val="21"/>
          <w:bdr w:val="none" w:sz="0" w:space="0" w:color="auto" w:frame="1"/>
          <w:lang w:val="ru-RU"/>
        </w:rPr>
        <w:instrText>документы</w:instrText>
      </w:r>
      <w:r w:rsidRPr="00E52B99">
        <w:rPr>
          <w:rFonts w:ascii="inherit" w:eastAsia="Times New Roman" w:hAnsi="inherit" w:cs="Arial"/>
          <w:i/>
          <w:iCs/>
          <w:color w:val="383E44"/>
          <w:sz w:val="21"/>
          <w:szCs w:val="21"/>
          <w:bdr w:val="none" w:sz="0" w:space="0" w:color="auto" w:frame="1"/>
          <w:lang w:val="ru-RU"/>
        </w:rPr>
        <w:instrText>\\2365\\</w:instrText>
      </w:r>
      <w:r w:rsidRPr="00E52B99">
        <w:rPr>
          <w:rFonts w:ascii="inherit" w:eastAsia="Times New Roman" w:hAnsi="inherit" w:cs="Arial" w:hint="eastAsia"/>
          <w:i/>
          <w:iCs/>
          <w:color w:val="383E44"/>
          <w:sz w:val="21"/>
          <w:szCs w:val="21"/>
          <w:bdr w:val="none" w:sz="0" w:space="0" w:color="auto" w:frame="1"/>
          <w:lang w:val="ru-RU"/>
        </w:rPr>
        <w:instrText>файл</w:instrText>
      </w:r>
      <w:r w:rsidRPr="00E52B99">
        <w:rPr>
          <w:rFonts w:ascii="inherit" w:eastAsia="Times New Roman" w:hAnsi="inherit" w:cs="Arial"/>
          <w:i/>
          <w:iCs/>
          <w:color w:val="383E44"/>
          <w:sz w:val="21"/>
          <w:szCs w:val="21"/>
          <w:bdr w:val="none" w:sz="0" w:space="0" w:color="auto" w:frame="1"/>
          <w:lang w:val="ru-RU"/>
        </w:rPr>
        <w:instrText>\\736\\12.05.17-</w:instrText>
      </w:r>
      <w:r w:rsidRPr="00E52B99">
        <w:rPr>
          <w:rFonts w:ascii="inherit" w:eastAsia="Times New Roman" w:hAnsi="inherit" w:cs="Arial" w:hint="eastAsia"/>
          <w:i/>
          <w:iCs/>
          <w:color w:val="383E44"/>
          <w:sz w:val="21"/>
          <w:szCs w:val="21"/>
          <w:bdr w:val="none" w:sz="0" w:space="0" w:color="auto" w:frame="1"/>
          <w:lang w:val="ru-RU"/>
        </w:rPr>
        <w:instrText>Приказ</w:instrText>
      </w:r>
      <w:r w:rsidRPr="00E52B99">
        <w:rPr>
          <w:rFonts w:ascii="inherit" w:eastAsia="Times New Roman" w:hAnsi="inherit" w:cs="Arial"/>
          <w:i/>
          <w:iCs/>
          <w:color w:val="383E44"/>
          <w:sz w:val="21"/>
          <w:szCs w:val="21"/>
          <w:bdr w:val="none" w:sz="0" w:space="0" w:color="auto" w:frame="1"/>
          <w:lang w:val="ru-RU"/>
        </w:rPr>
        <w:instrText>_413.</w:instrText>
      </w:r>
      <w:proofErr w:type="spellStart"/>
      <w:r w:rsidRPr="00E52B99">
        <w:rPr>
          <w:rFonts w:ascii="inherit" w:eastAsia="Times New Roman" w:hAnsi="inherit" w:cs="Arial"/>
          <w:i/>
          <w:iCs/>
          <w:color w:val="383E44"/>
          <w:sz w:val="21"/>
          <w:szCs w:val="21"/>
          <w:bdr w:val="none" w:sz="0" w:space="0" w:color="auto" w:frame="1"/>
        </w:rPr>
        <w:instrText>pdf</w:instrText>
      </w:r>
      <w:proofErr w:type="spellEnd"/>
      <w:r w:rsidRPr="00E52B99">
        <w:rPr>
          <w:rFonts w:ascii="inherit" w:eastAsia="Times New Roman" w:hAnsi="inherit" w:cs="Arial"/>
          <w:i/>
          <w:iCs/>
          <w:color w:val="383E44"/>
          <w:sz w:val="21"/>
          <w:szCs w:val="21"/>
          <w:bdr w:val="none" w:sz="0" w:space="0" w:color="auto" w:frame="1"/>
          <w:lang w:val="ru-RU"/>
        </w:rPr>
        <w:instrText xml:space="preserve">" </w:instrText>
      </w:r>
      <w:proofErr w:type="spellStart"/>
      <w:r w:rsidRPr="00E52B99">
        <w:rPr>
          <w:rFonts w:ascii="inherit" w:eastAsia="Times New Roman" w:hAnsi="inherit" w:cs="Arial"/>
          <w:i/>
          <w:iCs/>
          <w:color w:val="383E44"/>
          <w:sz w:val="21"/>
          <w:szCs w:val="21"/>
          <w:bdr w:val="none" w:sz="0" w:space="0" w:color="auto" w:frame="1"/>
        </w:rPr>
        <w:fldChar w:fldCharType="separate"/>
      </w:r>
      <w:proofErr w:type="spellEnd"/>
      <w:r w:rsidRPr="00E52B99">
        <w:rPr>
          <w:rFonts w:ascii="inherit" w:eastAsia="Times New Roman" w:hAnsi="inherit" w:cs="Arial"/>
          <w:i/>
          <w:iCs/>
          <w:color w:val="319ED6"/>
          <w:sz w:val="21"/>
          <w:lang w:val="ru-RU"/>
        </w:rPr>
        <w:t>от 17 мая 2012 г. № 413</w:t>
      </w:r>
      <w:r w:rsidRPr="00E52B99">
        <w:rPr>
          <w:rFonts w:ascii="inherit" w:eastAsia="Times New Roman" w:hAnsi="inherit" w:cs="Arial"/>
          <w:i/>
          <w:iCs/>
          <w:color w:val="383E44"/>
          <w:sz w:val="21"/>
          <w:szCs w:val="21"/>
          <w:bdr w:val="none" w:sz="0" w:space="0" w:color="auto" w:frame="1"/>
        </w:rPr>
        <w:fldChar w:fldCharType="end"/>
      </w:r>
      <w:r w:rsidRPr="00E52B99">
        <w:rPr>
          <w:rFonts w:ascii="inherit" w:eastAsia="Times New Roman" w:hAnsi="inherit" w:cs="Arial"/>
          <w:i/>
          <w:iCs/>
          <w:color w:val="383E44"/>
          <w:sz w:val="21"/>
          <w:szCs w:val="21"/>
          <w:bdr w:val="none" w:sz="0" w:space="0" w:color="auto" w:frame="1"/>
          <w:lang w:val="ru-RU"/>
        </w:rPr>
        <w:t>)</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inherit" w:eastAsia="Times New Roman" w:hAnsi="inherit" w:cs="Arial"/>
          <w:b/>
          <w:bCs/>
          <w:color w:val="383E44"/>
          <w:sz w:val="21"/>
          <w:szCs w:val="21"/>
          <w:bdr w:val="none" w:sz="0" w:space="0" w:color="auto" w:frame="1"/>
        </w:rPr>
        <w:t>I</w:t>
      </w:r>
      <w:r w:rsidRPr="00E52B99">
        <w:rPr>
          <w:rFonts w:ascii="inherit" w:eastAsia="Times New Roman" w:hAnsi="inherit" w:cs="Arial"/>
          <w:b/>
          <w:bCs/>
          <w:color w:val="383E44"/>
          <w:sz w:val="21"/>
          <w:szCs w:val="21"/>
          <w:bdr w:val="none" w:sz="0" w:space="0" w:color="auto" w:frame="1"/>
          <w:lang w:val="ru-RU"/>
        </w:rPr>
        <w:t>. Общие положения</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r w:rsidRPr="00E52B99">
        <w:rPr>
          <w:rFonts w:ascii="Arial" w:eastAsia="Times New Roman" w:hAnsi="Arial" w:cs="Arial"/>
          <w:color w:val="383E44"/>
          <w:sz w:val="21"/>
          <w:szCs w:val="21"/>
        </w:rPr>
        <w:fldChar w:fldCharType="begin"/>
      </w:r>
      <w:r w:rsidRPr="00E52B99">
        <w:rPr>
          <w:rFonts w:ascii="Arial" w:eastAsia="Times New Roman" w:hAnsi="Arial" w:cs="Arial"/>
          <w:color w:val="383E44"/>
          <w:sz w:val="21"/>
          <w:szCs w:val="21"/>
          <w:lang w:val="ru-RU"/>
        </w:rPr>
        <w:instrText xml:space="preserve"> </w:instrText>
      </w:r>
      <w:r w:rsidRPr="00E52B99">
        <w:rPr>
          <w:rFonts w:ascii="Arial" w:eastAsia="Times New Roman" w:hAnsi="Arial" w:cs="Arial"/>
          <w:color w:val="383E44"/>
          <w:sz w:val="21"/>
          <w:szCs w:val="21"/>
        </w:rPr>
        <w:instrText>HYPERLINK</w:instrText>
      </w:r>
      <w:r w:rsidRPr="00E52B99">
        <w:rPr>
          <w:rFonts w:ascii="Arial" w:eastAsia="Times New Roman" w:hAnsi="Arial" w:cs="Arial"/>
          <w:color w:val="383E44"/>
          <w:sz w:val="21"/>
          <w:szCs w:val="21"/>
          <w:lang w:val="ru-RU"/>
        </w:rPr>
        <w:instrText xml:space="preserve"> "</w:instrText>
      </w:r>
      <w:r w:rsidRPr="00E52B99">
        <w:rPr>
          <w:rFonts w:ascii="Arial" w:eastAsia="Times New Roman" w:hAnsi="Arial" w:cs="Arial"/>
          <w:color w:val="383E44"/>
          <w:sz w:val="21"/>
          <w:szCs w:val="21"/>
        </w:rPr>
        <w:instrText>file</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C</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Users</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User</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Desktop</w:instrText>
      </w:r>
      <w:r w:rsidRPr="00E52B99">
        <w:rPr>
          <w:rFonts w:ascii="Arial" w:eastAsia="Times New Roman" w:hAnsi="Arial" w:cs="Arial"/>
          <w:color w:val="383E44"/>
          <w:sz w:val="21"/>
          <w:szCs w:val="21"/>
          <w:lang w:val="ru-RU"/>
        </w:rPr>
        <w:instrText>\\2365.</w:instrText>
      </w:r>
      <w:r w:rsidRPr="00E52B99">
        <w:rPr>
          <w:rFonts w:ascii="Arial" w:eastAsia="Times New Roman" w:hAnsi="Arial" w:cs="Arial"/>
          <w:color w:val="383E44"/>
          <w:sz w:val="21"/>
          <w:szCs w:val="21"/>
        </w:rPr>
        <w:instrText>htm</w:instrText>
      </w:r>
      <w:r w:rsidRPr="00E52B99">
        <w:rPr>
          <w:rFonts w:ascii="Arial" w:eastAsia="Times New Roman" w:hAnsi="Arial" w:cs="Arial"/>
          <w:color w:val="383E44"/>
          <w:sz w:val="21"/>
          <w:szCs w:val="21"/>
          <w:lang w:val="ru-RU"/>
        </w:rPr>
        <w:instrText>" \</w:instrText>
      </w:r>
      <w:r w:rsidRPr="00E52B99">
        <w:rPr>
          <w:rFonts w:ascii="Arial" w:eastAsia="Times New Roman" w:hAnsi="Arial" w:cs="Arial"/>
          <w:color w:val="383E44"/>
          <w:sz w:val="21"/>
          <w:szCs w:val="21"/>
        </w:rPr>
        <w:instrText>l</w:instrText>
      </w:r>
      <w:r w:rsidRPr="00E52B99">
        <w:rPr>
          <w:rFonts w:ascii="Arial" w:eastAsia="Times New Roman" w:hAnsi="Arial" w:cs="Arial"/>
          <w:color w:val="383E44"/>
          <w:sz w:val="21"/>
          <w:szCs w:val="21"/>
          <w:lang w:val="ru-RU"/>
        </w:rPr>
        <w:instrText xml:space="preserve"> "_</w:instrText>
      </w:r>
      <w:r w:rsidRPr="00E52B99">
        <w:rPr>
          <w:rFonts w:ascii="Arial" w:eastAsia="Times New Roman" w:hAnsi="Arial" w:cs="Arial"/>
          <w:color w:val="383E44"/>
          <w:sz w:val="21"/>
          <w:szCs w:val="21"/>
        </w:rPr>
        <w:instrText>ftn</w:instrText>
      </w:r>
      <w:r w:rsidRPr="00E52B99">
        <w:rPr>
          <w:rFonts w:ascii="Arial" w:eastAsia="Times New Roman" w:hAnsi="Arial" w:cs="Arial"/>
          <w:color w:val="383E44"/>
          <w:sz w:val="21"/>
          <w:szCs w:val="21"/>
          <w:lang w:val="ru-RU"/>
        </w:rPr>
        <w:instrText xml:space="preserve">1" </w:instrText>
      </w:r>
      <w:r w:rsidRPr="00E52B99">
        <w:rPr>
          <w:rFonts w:ascii="Arial" w:eastAsia="Times New Roman" w:hAnsi="Arial" w:cs="Arial"/>
          <w:color w:val="383E44"/>
          <w:sz w:val="21"/>
          <w:szCs w:val="21"/>
        </w:rPr>
        <w:fldChar w:fldCharType="separate"/>
      </w:r>
      <w:r w:rsidRPr="00E52B99">
        <w:rPr>
          <w:rFonts w:ascii="inherit" w:eastAsia="Times New Roman" w:hAnsi="inherit" w:cs="Arial"/>
          <w:color w:val="319ED6"/>
          <w:sz w:val="21"/>
          <w:lang w:val="ru-RU"/>
        </w:rPr>
        <w:t>[1]</w:t>
      </w:r>
      <w:r w:rsidRPr="00E52B99">
        <w:rPr>
          <w:rFonts w:ascii="Arial" w:eastAsia="Times New Roman" w:hAnsi="Arial" w:cs="Arial"/>
          <w:color w:val="383E44"/>
          <w:sz w:val="21"/>
          <w:szCs w:val="21"/>
        </w:rPr>
        <w:fldChar w:fldCharType="end"/>
      </w:r>
      <w:r w:rsidRPr="00E52B99">
        <w:rPr>
          <w:rFonts w:ascii="Arial" w:eastAsia="Times New Roman" w:hAnsi="Arial" w:cs="Arial"/>
          <w:color w:val="383E44"/>
          <w:sz w:val="21"/>
          <w:szCs w:val="21"/>
          <w:lang w:val="ru-RU"/>
        </w:rPr>
        <w:t>.</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Стандарт включает в себя требования: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результатам освоения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условиям реализации основной образовательной программы, в том числе кадровым, финансовым, материально-техническим и иным условиям.</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r w:rsidRPr="00E52B99">
        <w:rPr>
          <w:rFonts w:ascii="Arial" w:eastAsia="Times New Roman" w:hAnsi="Arial" w:cs="Arial"/>
          <w:color w:val="383E44"/>
          <w:sz w:val="21"/>
          <w:szCs w:val="21"/>
        </w:rPr>
        <w:fldChar w:fldCharType="begin"/>
      </w:r>
      <w:r w:rsidRPr="00E52B99">
        <w:rPr>
          <w:rFonts w:ascii="Arial" w:eastAsia="Times New Roman" w:hAnsi="Arial" w:cs="Arial"/>
          <w:color w:val="383E44"/>
          <w:sz w:val="21"/>
          <w:szCs w:val="21"/>
          <w:lang w:val="ru-RU"/>
        </w:rPr>
        <w:instrText xml:space="preserve"> </w:instrText>
      </w:r>
      <w:r w:rsidRPr="00E52B99">
        <w:rPr>
          <w:rFonts w:ascii="Arial" w:eastAsia="Times New Roman" w:hAnsi="Arial" w:cs="Arial"/>
          <w:color w:val="383E44"/>
          <w:sz w:val="21"/>
          <w:szCs w:val="21"/>
        </w:rPr>
        <w:instrText>HYPERLINK</w:instrText>
      </w:r>
      <w:r w:rsidRPr="00E52B99">
        <w:rPr>
          <w:rFonts w:ascii="Arial" w:eastAsia="Times New Roman" w:hAnsi="Arial" w:cs="Arial"/>
          <w:color w:val="383E44"/>
          <w:sz w:val="21"/>
          <w:szCs w:val="21"/>
          <w:lang w:val="ru-RU"/>
        </w:rPr>
        <w:instrText xml:space="preserve"> "</w:instrText>
      </w:r>
      <w:r w:rsidRPr="00E52B99">
        <w:rPr>
          <w:rFonts w:ascii="Arial" w:eastAsia="Times New Roman" w:hAnsi="Arial" w:cs="Arial"/>
          <w:color w:val="383E44"/>
          <w:sz w:val="21"/>
          <w:szCs w:val="21"/>
        </w:rPr>
        <w:instrText>file</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C</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Users</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User</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Desktop</w:instrText>
      </w:r>
      <w:r w:rsidRPr="00E52B99">
        <w:rPr>
          <w:rFonts w:ascii="Arial" w:eastAsia="Times New Roman" w:hAnsi="Arial" w:cs="Arial"/>
          <w:color w:val="383E44"/>
          <w:sz w:val="21"/>
          <w:szCs w:val="21"/>
          <w:lang w:val="ru-RU"/>
        </w:rPr>
        <w:instrText>\\2365.</w:instrText>
      </w:r>
      <w:r w:rsidRPr="00E52B99">
        <w:rPr>
          <w:rFonts w:ascii="Arial" w:eastAsia="Times New Roman" w:hAnsi="Arial" w:cs="Arial"/>
          <w:color w:val="383E44"/>
          <w:sz w:val="21"/>
          <w:szCs w:val="21"/>
        </w:rPr>
        <w:instrText>htm</w:instrText>
      </w:r>
      <w:r w:rsidRPr="00E52B99">
        <w:rPr>
          <w:rFonts w:ascii="Arial" w:eastAsia="Times New Roman" w:hAnsi="Arial" w:cs="Arial"/>
          <w:color w:val="383E44"/>
          <w:sz w:val="21"/>
          <w:szCs w:val="21"/>
          <w:lang w:val="ru-RU"/>
        </w:rPr>
        <w:instrText>" \</w:instrText>
      </w:r>
      <w:r w:rsidRPr="00E52B99">
        <w:rPr>
          <w:rFonts w:ascii="Arial" w:eastAsia="Times New Roman" w:hAnsi="Arial" w:cs="Arial"/>
          <w:color w:val="383E44"/>
          <w:sz w:val="21"/>
          <w:szCs w:val="21"/>
        </w:rPr>
        <w:instrText>l</w:instrText>
      </w:r>
      <w:r w:rsidRPr="00E52B99">
        <w:rPr>
          <w:rFonts w:ascii="Arial" w:eastAsia="Times New Roman" w:hAnsi="Arial" w:cs="Arial"/>
          <w:color w:val="383E44"/>
          <w:sz w:val="21"/>
          <w:szCs w:val="21"/>
          <w:lang w:val="ru-RU"/>
        </w:rPr>
        <w:instrText xml:space="preserve"> "_</w:instrText>
      </w:r>
      <w:r w:rsidRPr="00E52B99">
        <w:rPr>
          <w:rFonts w:ascii="Arial" w:eastAsia="Times New Roman" w:hAnsi="Arial" w:cs="Arial"/>
          <w:color w:val="383E44"/>
          <w:sz w:val="21"/>
          <w:szCs w:val="21"/>
        </w:rPr>
        <w:instrText>ftn</w:instrText>
      </w:r>
      <w:r w:rsidRPr="00E52B99">
        <w:rPr>
          <w:rFonts w:ascii="Arial" w:eastAsia="Times New Roman" w:hAnsi="Arial" w:cs="Arial"/>
          <w:color w:val="383E44"/>
          <w:sz w:val="21"/>
          <w:szCs w:val="21"/>
          <w:lang w:val="ru-RU"/>
        </w:rPr>
        <w:instrText xml:space="preserve">2" </w:instrText>
      </w:r>
      <w:r w:rsidRPr="00E52B99">
        <w:rPr>
          <w:rFonts w:ascii="Arial" w:eastAsia="Times New Roman" w:hAnsi="Arial" w:cs="Arial"/>
          <w:color w:val="383E44"/>
          <w:sz w:val="21"/>
          <w:szCs w:val="21"/>
        </w:rPr>
        <w:fldChar w:fldCharType="separate"/>
      </w:r>
      <w:r w:rsidRPr="00E52B99">
        <w:rPr>
          <w:rFonts w:ascii="inherit" w:eastAsia="Times New Roman" w:hAnsi="inherit" w:cs="Arial"/>
          <w:color w:val="319ED6"/>
          <w:sz w:val="21"/>
          <w:lang w:val="ru-RU"/>
        </w:rPr>
        <w:t>[2]</w:t>
      </w:r>
      <w:r w:rsidRPr="00E52B99">
        <w:rPr>
          <w:rFonts w:ascii="Arial" w:eastAsia="Times New Roman" w:hAnsi="Arial" w:cs="Arial"/>
          <w:color w:val="383E44"/>
          <w:sz w:val="21"/>
          <w:szCs w:val="21"/>
        </w:rPr>
        <w:fldChar w:fldCharType="end"/>
      </w:r>
      <w:r w:rsidRPr="00E52B99">
        <w:rPr>
          <w:rFonts w:ascii="Arial" w:eastAsia="Times New Roman" w:hAnsi="Arial" w:cs="Arial"/>
          <w:color w:val="383E44"/>
          <w:sz w:val="21"/>
        </w:rPr>
        <w:t> </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Стандарт разработан на основе Конституции Российской Федерации</w:t>
      </w:r>
      <w:r w:rsidRPr="00E52B99">
        <w:rPr>
          <w:rFonts w:ascii="Arial" w:eastAsia="Times New Roman" w:hAnsi="Arial" w:cs="Arial"/>
          <w:color w:val="383E44"/>
          <w:sz w:val="21"/>
          <w:szCs w:val="21"/>
        </w:rPr>
        <w:fldChar w:fldCharType="begin"/>
      </w:r>
      <w:r w:rsidRPr="00E52B99">
        <w:rPr>
          <w:rFonts w:ascii="Arial" w:eastAsia="Times New Roman" w:hAnsi="Arial" w:cs="Arial"/>
          <w:color w:val="383E44"/>
          <w:sz w:val="21"/>
          <w:szCs w:val="21"/>
          <w:lang w:val="ru-RU"/>
        </w:rPr>
        <w:instrText xml:space="preserve"> </w:instrText>
      </w:r>
      <w:r w:rsidRPr="00E52B99">
        <w:rPr>
          <w:rFonts w:ascii="Arial" w:eastAsia="Times New Roman" w:hAnsi="Arial" w:cs="Arial"/>
          <w:color w:val="383E44"/>
          <w:sz w:val="21"/>
          <w:szCs w:val="21"/>
        </w:rPr>
        <w:instrText>HYPERLINK</w:instrText>
      </w:r>
      <w:r w:rsidRPr="00E52B99">
        <w:rPr>
          <w:rFonts w:ascii="Arial" w:eastAsia="Times New Roman" w:hAnsi="Arial" w:cs="Arial"/>
          <w:color w:val="383E44"/>
          <w:sz w:val="21"/>
          <w:szCs w:val="21"/>
          <w:lang w:val="ru-RU"/>
        </w:rPr>
        <w:instrText xml:space="preserve"> "</w:instrText>
      </w:r>
      <w:r w:rsidRPr="00E52B99">
        <w:rPr>
          <w:rFonts w:ascii="Arial" w:eastAsia="Times New Roman" w:hAnsi="Arial" w:cs="Arial"/>
          <w:color w:val="383E44"/>
          <w:sz w:val="21"/>
          <w:szCs w:val="21"/>
        </w:rPr>
        <w:instrText>file</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C</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Users</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User</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Desktop</w:instrText>
      </w:r>
      <w:r w:rsidRPr="00E52B99">
        <w:rPr>
          <w:rFonts w:ascii="Arial" w:eastAsia="Times New Roman" w:hAnsi="Arial" w:cs="Arial"/>
          <w:color w:val="383E44"/>
          <w:sz w:val="21"/>
          <w:szCs w:val="21"/>
          <w:lang w:val="ru-RU"/>
        </w:rPr>
        <w:instrText>\\2365.</w:instrText>
      </w:r>
      <w:r w:rsidRPr="00E52B99">
        <w:rPr>
          <w:rFonts w:ascii="Arial" w:eastAsia="Times New Roman" w:hAnsi="Arial" w:cs="Arial"/>
          <w:color w:val="383E44"/>
          <w:sz w:val="21"/>
          <w:szCs w:val="21"/>
        </w:rPr>
        <w:instrText>htm</w:instrText>
      </w:r>
      <w:r w:rsidRPr="00E52B99">
        <w:rPr>
          <w:rFonts w:ascii="Arial" w:eastAsia="Times New Roman" w:hAnsi="Arial" w:cs="Arial"/>
          <w:color w:val="383E44"/>
          <w:sz w:val="21"/>
          <w:szCs w:val="21"/>
          <w:lang w:val="ru-RU"/>
        </w:rPr>
        <w:instrText>" \</w:instrText>
      </w:r>
      <w:r w:rsidRPr="00E52B99">
        <w:rPr>
          <w:rFonts w:ascii="Arial" w:eastAsia="Times New Roman" w:hAnsi="Arial" w:cs="Arial"/>
          <w:color w:val="383E44"/>
          <w:sz w:val="21"/>
          <w:szCs w:val="21"/>
        </w:rPr>
        <w:instrText>l</w:instrText>
      </w:r>
      <w:r w:rsidRPr="00E52B99">
        <w:rPr>
          <w:rFonts w:ascii="Arial" w:eastAsia="Times New Roman" w:hAnsi="Arial" w:cs="Arial"/>
          <w:color w:val="383E44"/>
          <w:sz w:val="21"/>
          <w:szCs w:val="21"/>
          <w:lang w:val="ru-RU"/>
        </w:rPr>
        <w:instrText xml:space="preserve"> "_</w:instrText>
      </w:r>
      <w:r w:rsidRPr="00E52B99">
        <w:rPr>
          <w:rFonts w:ascii="Arial" w:eastAsia="Times New Roman" w:hAnsi="Arial" w:cs="Arial"/>
          <w:color w:val="383E44"/>
          <w:sz w:val="21"/>
          <w:szCs w:val="21"/>
        </w:rPr>
        <w:instrText>ftn</w:instrText>
      </w:r>
      <w:r w:rsidRPr="00E52B99">
        <w:rPr>
          <w:rFonts w:ascii="Arial" w:eastAsia="Times New Roman" w:hAnsi="Arial" w:cs="Arial"/>
          <w:color w:val="383E44"/>
          <w:sz w:val="21"/>
          <w:szCs w:val="21"/>
          <w:lang w:val="ru-RU"/>
        </w:rPr>
        <w:instrText xml:space="preserve">3" </w:instrText>
      </w:r>
      <w:r w:rsidRPr="00E52B99">
        <w:rPr>
          <w:rFonts w:ascii="Arial" w:eastAsia="Times New Roman" w:hAnsi="Arial" w:cs="Arial"/>
          <w:color w:val="383E44"/>
          <w:sz w:val="21"/>
          <w:szCs w:val="21"/>
        </w:rPr>
        <w:fldChar w:fldCharType="separate"/>
      </w:r>
      <w:r w:rsidRPr="00E52B99">
        <w:rPr>
          <w:rFonts w:ascii="inherit" w:eastAsia="Times New Roman" w:hAnsi="inherit" w:cs="Arial"/>
          <w:color w:val="319ED6"/>
          <w:sz w:val="21"/>
          <w:lang w:val="ru-RU"/>
        </w:rPr>
        <w:t>[3]</w:t>
      </w:r>
      <w:r w:rsidRPr="00E52B99">
        <w:rPr>
          <w:rFonts w:ascii="Arial" w:eastAsia="Times New Roman" w:hAnsi="Arial" w:cs="Arial"/>
          <w:color w:val="383E44"/>
          <w:sz w:val="21"/>
          <w:szCs w:val="21"/>
        </w:rPr>
        <w:fldChar w:fldCharType="end"/>
      </w:r>
      <w:r w:rsidRPr="00E52B99">
        <w:rPr>
          <w:rFonts w:ascii="Arial" w:eastAsia="Times New Roman" w:hAnsi="Arial" w:cs="Arial"/>
          <w:color w:val="383E44"/>
          <w:sz w:val="21"/>
          <w:szCs w:val="21"/>
          <w:lang w:val="ru-RU"/>
        </w:rPr>
        <w:t>, а также Конвенции ООН о правах ребенка</w:t>
      </w:r>
      <w:r w:rsidRPr="00E52B99">
        <w:rPr>
          <w:rFonts w:ascii="Arial" w:eastAsia="Times New Roman" w:hAnsi="Arial" w:cs="Arial"/>
          <w:color w:val="383E44"/>
          <w:sz w:val="21"/>
          <w:szCs w:val="21"/>
        </w:rPr>
        <w:fldChar w:fldCharType="begin"/>
      </w:r>
      <w:r w:rsidRPr="00E52B99">
        <w:rPr>
          <w:rFonts w:ascii="Arial" w:eastAsia="Times New Roman" w:hAnsi="Arial" w:cs="Arial"/>
          <w:color w:val="383E44"/>
          <w:sz w:val="21"/>
          <w:szCs w:val="21"/>
          <w:lang w:val="ru-RU"/>
        </w:rPr>
        <w:instrText xml:space="preserve"> </w:instrText>
      </w:r>
      <w:r w:rsidRPr="00E52B99">
        <w:rPr>
          <w:rFonts w:ascii="Arial" w:eastAsia="Times New Roman" w:hAnsi="Arial" w:cs="Arial"/>
          <w:color w:val="383E44"/>
          <w:sz w:val="21"/>
          <w:szCs w:val="21"/>
        </w:rPr>
        <w:instrText>HYPERLINK</w:instrText>
      </w:r>
      <w:r w:rsidRPr="00E52B99">
        <w:rPr>
          <w:rFonts w:ascii="Arial" w:eastAsia="Times New Roman" w:hAnsi="Arial" w:cs="Arial"/>
          <w:color w:val="383E44"/>
          <w:sz w:val="21"/>
          <w:szCs w:val="21"/>
          <w:lang w:val="ru-RU"/>
        </w:rPr>
        <w:instrText xml:space="preserve"> "</w:instrText>
      </w:r>
      <w:r w:rsidRPr="00E52B99">
        <w:rPr>
          <w:rFonts w:ascii="Arial" w:eastAsia="Times New Roman" w:hAnsi="Arial" w:cs="Arial"/>
          <w:color w:val="383E44"/>
          <w:sz w:val="21"/>
          <w:szCs w:val="21"/>
        </w:rPr>
        <w:instrText>file</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C</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Users</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User</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Desktop</w:instrText>
      </w:r>
      <w:r w:rsidRPr="00E52B99">
        <w:rPr>
          <w:rFonts w:ascii="Arial" w:eastAsia="Times New Roman" w:hAnsi="Arial" w:cs="Arial"/>
          <w:color w:val="383E44"/>
          <w:sz w:val="21"/>
          <w:szCs w:val="21"/>
          <w:lang w:val="ru-RU"/>
        </w:rPr>
        <w:instrText>\\2365.</w:instrText>
      </w:r>
      <w:r w:rsidRPr="00E52B99">
        <w:rPr>
          <w:rFonts w:ascii="Arial" w:eastAsia="Times New Roman" w:hAnsi="Arial" w:cs="Arial"/>
          <w:color w:val="383E44"/>
          <w:sz w:val="21"/>
          <w:szCs w:val="21"/>
        </w:rPr>
        <w:instrText>htm</w:instrText>
      </w:r>
      <w:r w:rsidRPr="00E52B99">
        <w:rPr>
          <w:rFonts w:ascii="Arial" w:eastAsia="Times New Roman" w:hAnsi="Arial" w:cs="Arial"/>
          <w:color w:val="383E44"/>
          <w:sz w:val="21"/>
          <w:szCs w:val="21"/>
          <w:lang w:val="ru-RU"/>
        </w:rPr>
        <w:instrText>" \</w:instrText>
      </w:r>
      <w:r w:rsidRPr="00E52B99">
        <w:rPr>
          <w:rFonts w:ascii="Arial" w:eastAsia="Times New Roman" w:hAnsi="Arial" w:cs="Arial"/>
          <w:color w:val="383E44"/>
          <w:sz w:val="21"/>
          <w:szCs w:val="21"/>
        </w:rPr>
        <w:instrText>l</w:instrText>
      </w:r>
      <w:r w:rsidRPr="00E52B99">
        <w:rPr>
          <w:rFonts w:ascii="Arial" w:eastAsia="Times New Roman" w:hAnsi="Arial" w:cs="Arial"/>
          <w:color w:val="383E44"/>
          <w:sz w:val="21"/>
          <w:szCs w:val="21"/>
          <w:lang w:val="ru-RU"/>
        </w:rPr>
        <w:instrText xml:space="preserve"> "_</w:instrText>
      </w:r>
      <w:r w:rsidRPr="00E52B99">
        <w:rPr>
          <w:rFonts w:ascii="Arial" w:eastAsia="Times New Roman" w:hAnsi="Arial" w:cs="Arial"/>
          <w:color w:val="383E44"/>
          <w:sz w:val="21"/>
          <w:szCs w:val="21"/>
        </w:rPr>
        <w:instrText>ftn</w:instrText>
      </w:r>
      <w:r w:rsidRPr="00E52B99">
        <w:rPr>
          <w:rFonts w:ascii="Arial" w:eastAsia="Times New Roman" w:hAnsi="Arial" w:cs="Arial"/>
          <w:color w:val="383E44"/>
          <w:sz w:val="21"/>
          <w:szCs w:val="21"/>
          <w:lang w:val="ru-RU"/>
        </w:rPr>
        <w:instrText xml:space="preserve">4" </w:instrText>
      </w:r>
      <w:r w:rsidRPr="00E52B99">
        <w:rPr>
          <w:rFonts w:ascii="Arial" w:eastAsia="Times New Roman" w:hAnsi="Arial" w:cs="Arial"/>
          <w:color w:val="383E44"/>
          <w:sz w:val="21"/>
          <w:szCs w:val="21"/>
        </w:rPr>
        <w:fldChar w:fldCharType="separate"/>
      </w:r>
      <w:r w:rsidRPr="00E52B99">
        <w:rPr>
          <w:rFonts w:ascii="inherit" w:eastAsia="Times New Roman" w:hAnsi="inherit" w:cs="Arial"/>
          <w:color w:val="319ED6"/>
          <w:sz w:val="21"/>
          <w:lang w:val="ru-RU"/>
        </w:rPr>
        <w:t>[4]</w:t>
      </w:r>
      <w:r w:rsidRPr="00E52B99">
        <w:rPr>
          <w:rFonts w:ascii="Arial" w:eastAsia="Times New Roman" w:hAnsi="Arial" w:cs="Arial"/>
          <w:color w:val="383E44"/>
          <w:sz w:val="21"/>
          <w:szCs w:val="21"/>
        </w:rPr>
        <w:fldChar w:fldCharType="end"/>
      </w:r>
      <w:r w:rsidRPr="00E52B99">
        <w:rPr>
          <w:rFonts w:ascii="Arial" w:eastAsia="Times New Roman" w:hAnsi="Arial" w:cs="Arial"/>
          <w:color w:val="383E44"/>
          <w:sz w:val="21"/>
          <w:szCs w:val="21"/>
          <w:lang w:val="ru-RU"/>
        </w:rPr>
        <w:t>, учитывает региональные, национальные и этнокультурные потребности народов Российской Федерации.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Стандарт направлен на обеспечение: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формирования российской гражданской идентичности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равных возможностей получения качественного среднего (полного) общего образования;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развития государственно-общественного управления в образовании;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Методологической основой Стандарта является системно-деятельностный подход, который обеспечивает:</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формирование готовности обучающихся к саморазвитию и непрерывному образованию;</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проектирование и конструирование развивающей образовательной среды образовательного учреждения;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активную учебно-познавательную деятельность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построение образовательного процесса с учётом индивидуальных, возрастных, психологических, физиологических особенностей и</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здоровья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Стандарт является основой для: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разработки примерных основных образовательных программ среднего (полного) общего образования;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разработки программ учебных предметов, курсов, учебной литературы, контрольно-измерительных материалов;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осуществления контроля и надзора за соблюдением законодательства Российской Федерации в области образования;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проведения государственной (итоговой) и промежуточной аттестации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построения системы внутреннего мониторинга качества образования в образовательном учреждении;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организации деятельности работы методических служб;</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организации подготовки, профессиональной переподготовки и повышения квалификации работников образования.</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Стандарт ориентирован на становление личностных характеристик</w:t>
      </w:r>
      <w:r w:rsidRPr="00E52B99">
        <w:rPr>
          <w:rFonts w:ascii="inherit" w:eastAsia="Times New Roman" w:hAnsi="inherit" w:cs="Arial"/>
          <w:i/>
          <w:iCs/>
          <w:color w:val="383E44"/>
          <w:sz w:val="21"/>
        </w:rPr>
        <w:t> </w:t>
      </w:r>
      <w:r w:rsidRPr="00E52B99">
        <w:rPr>
          <w:rFonts w:ascii="Arial" w:eastAsia="Times New Roman" w:hAnsi="Arial" w:cs="Arial"/>
          <w:color w:val="383E44"/>
          <w:sz w:val="21"/>
          <w:szCs w:val="21"/>
          <w:lang w:val="ru-RU"/>
        </w:rPr>
        <w:t>выпускника («портрет выпускника школы»):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любящий свой край и свою Родину, уважающий свой народ, его культуру и духовные традиции;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владеющий основами научных методов познания окружающего мира;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мотивированный на творчество и инновационную деятельность;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готовый к сотрудничеству, способный осуществлять учебно-исследовательскую, проектную и информационно-познавательную деятельность;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уважающий мнение других людей, умеющий вести конструктивный диалог, достигать взаимопонимания и успешно взаимодействовать;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осознанно выполняющий и пропагандирующий правила здорового, безопасного и экологически целесообразного образа жизни;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подготовленный к осознанному выбору профессии, понимающий значение профессиональной деятельности для человека и общества;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мотивированный на образование и самообразование в течение всей своей жизни.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rPr>
        <w:t> </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inherit" w:eastAsia="Times New Roman" w:hAnsi="inherit" w:cs="Arial"/>
          <w:b/>
          <w:bCs/>
          <w:color w:val="383E44"/>
          <w:sz w:val="21"/>
          <w:szCs w:val="21"/>
          <w:bdr w:val="none" w:sz="0" w:space="0" w:color="auto" w:frame="1"/>
        </w:rPr>
        <w:t>II</w:t>
      </w:r>
      <w:r w:rsidRPr="00E52B99">
        <w:rPr>
          <w:rFonts w:ascii="inherit" w:eastAsia="Times New Roman" w:hAnsi="inherit" w:cs="Arial"/>
          <w:b/>
          <w:bCs/>
          <w:color w:val="383E44"/>
          <w:sz w:val="21"/>
          <w:szCs w:val="21"/>
          <w:bdr w:val="none" w:sz="0" w:space="0" w:color="auto" w:frame="1"/>
          <w:lang w:val="ru-RU"/>
        </w:rPr>
        <w:t>. Требования к результатам освоения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Стандарт устанавливает требования к результатам освоения обучающимися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Личностные результаты освоения основной образовательной программы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готовность к служению Отечеству, его защите;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основ саморазвития и самовоспитания в соответствии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толерантное сознание и поведение в</w:t>
      </w:r>
      <w:r w:rsidRPr="00E52B99">
        <w:rPr>
          <w:rFonts w:ascii="Arial" w:eastAsia="Times New Roman" w:hAnsi="Arial" w:cs="Arial"/>
          <w:color w:val="383E44"/>
          <w:sz w:val="21"/>
          <w:szCs w:val="21"/>
        </w:rPr>
        <w:t> </w:t>
      </w:r>
      <w:proofErr w:type="spellStart"/>
      <w:r w:rsidRPr="00E52B99">
        <w:rPr>
          <w:rFonts w:ascii="Arial" w:eastAsia="Times New Roman" w:hAnsi="Arial" w:cs="Arial"/>
          <w:color w:val="383E44"/>
          <w:sz w:val="21"/>
          <w:szCs w:val="21"/>
          <w:lang w:val="ru-RU"/>
        </w:rPr>
        <w:t>поликультурном</w:t>
      </w:r>
      <w:proofErr w:type="spellEnd"/>
      <w:r w:rsidRPr="00E52B99">
        <w:rPr>
          <w:rFonts w:ascii="Arial" w:eastAsia="Times New Roman" w:hAnsi="Arial" w:cs="Arial"/>
          <w:color w:val="383E44"/>
          <w:sz w:val="21"/>
          <w:szCs w:val="21"/>
          <w:lang w:val="ru-RU"/>
        </w:rPr>
        <w:t xml:space="preserve">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нравственное сознание и поведение на основе усвоения общечеловеческих ценностей;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9)</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готовность и способность к образованию, в том числе самообразованию, на</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10)</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эстетическое отношение к миру, включая эстетику быта, научного и технического творчества, спорта, общественных отношений;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13)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ответственное отношение к созданию семьи на основе осознанного принятия ценностей семейной жизни.</w:t>
      </w:r>
      <w:r w:rsidRPr="00E52B99">
        <w:rPr>
          <w:rFonts w:ascii="Arial" w:eastAsia="Times New Roman" w:hAnsi="Arial" w:cs="Arial"/>
          <w:color w:val="383E44"/>
          <w:sz w:val="21"/>
          <w:szCs w:val="21"/>
        </w:rPr>
        <w:t> </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Метапредметные результаты освоения основной образовательной программы должны отражать:</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E52B99">
        <w:rPr>
          <w:rFonts w:ascii="inherit" w:eastAsia="Times New Roman" w:hAnsi="inherit" w:cs="Arial"/>
          <w:b/>
          <w:bCs/>
          <w:color w:val="383E44"/>
          <w:sz w:val="21"/>
        </w:rPr>
        <w:t> </w:t>
      </w:r>
      <w:r w:rsidRPr="00E52B99">
        <w:rPr>
          <w:rFonts w:ascii="Arial" w:eastAsia="Times New Roman" w:hAnsi="Arial" w:cs="Arial"/>
          <w:color w:val="383E44"/>
          <w:sz w:val="21"/>
          <w:szCs w:val="21"/>
          <w:lang w:val="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умение определять назначение и функции различных социальных институтов;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умение самостоятельно оценивать и принимать решения, определяющие стратегию поведения, с учётом гражданских и нравственных ценностей;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языковыми средствами – умение ясно, логично и точно излагать свою точку зрения, использовать адекватные языковые средства;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9)</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9.</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9.1.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Филология и иностранные языки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Изучение предметных областей «Филология» и «Иностранные языки» должно обеспечить: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способность свободно общаться в различных формах и на разные темы;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свободное использование словарного запаса;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устойчивого интереса к чтению как средству познания других культур, уважительного отношения к ним;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навыков различных видов анализа литературных произведений.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9.1.1. Предметные результаты изучения предметной области «Филология» включают предметные результаты изучения учебных предметов: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понятий о нормах русского, родного (нерусского) литературного языка и применение знаний о них в речевой практике;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навыками самоанализа и самооценки на основе наблюдений за</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собственной речью;</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умением анализировать текст с точки зрения наличия в нём явной и скрытой, основной и второстепенной информации;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умением представлять тексты в виде тезисов, конспектов, аннотаций, рефератов, сочинений различных жанров;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об изобразительно-выразительных возможностях русского, родного (нерусского) языка;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способность выявлять в художественных текстах образы, темы и проблемы и выражать своё отношение к ним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развёрнутых аргументированных устных и письменных высказываниях;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9)</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навыками анализа художественных произведений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10)</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системе стилей языка художественной литературы.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результатам освоения базового курса и дополнительно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лингвистике как части общечеловеческого гуманитарного знания;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языке как многофункциональной развивающейся системе, о стилистических ресурсах языка;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знаниями о языковой норме, её функциях и вариантах, о</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нормах речевого поведения в различных сферах и ситуациях общения;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лингвистического анализа текстов разной функционально-стилевой и жанровой принадлежности;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различными приёмами редактирования текстов;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проводить лингвистический эксперимент и использовать его результаты в процессе практической речевой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9)</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навыками комплексного филологического анализа художественного текста;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10)</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начальными навыками литературоведческого исследования историко - и теоретико-литературного характера;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умение оценивать художественную интерпретацию литературного произведения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произведениях других видов искусств (графика и живопись, театр, кино, музыка);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принципах основных направлений литературной критики.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9.1.2. Предметные результаты изучения предметной области «Иностранные языки» включают предметные результаты изучения учебных предметов: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достижение порогового уровня</w:t>
      </w:r>
      <w:r w:rsidRPr="00E52B99">
        <w:rPr>
          <w:rFonts w:ascii="inherit" w:eastAsia="Times New Roman" w:hAnsi="inherit" w:cs="Arial"/>
          <w:i/>
          <w:iCs/>
          <w:color w:val="383E44"/>
          <w:sz w:val="21"/>
        </w:rPr>
        <w:t> </w:t>
      </w:r>
      <w:r w:rsidRPr="00E52B99">
        <w:rPr>
          <w:rFonts w:ascii="Arial" w:eastAsia="Times New Roman" w:hAnsi="Arial" w:cs="Arial"/>
          <w:color w:val="383E44"/>
          <w:sz w:val="21"/>
          <w:szCs w:val="21"/>
          <w:lang w:val="ru-RU"/>
        </w:rPr>
        <w:t>владения иностранным языком, позволяющего выпускникам общаться в устной и письменной формах как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носителями изучаемого иностранного языка, так и с представителями других стран, использующими данный язык как средство общения;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достижение уровня владения иностранным языком, превышающего пороговый, достаточного для делового общения в рамках выбранного профиля;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умения перевода с иностранного языка на русский при работе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несложными текстами в русле выбранного профиля;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9.2.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Общественные науки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Изучение предметной области «Общественные науки» должно обеспечить: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понимание роли России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многообразном, быстро меняющемся глобальном мире;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формирование целостного восприятия всего спектра природных, экономических, социальных реалий;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умений обобщать, анализировать и оценивать информацию: теории, концепции, факты, имеющие отношение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общественному развитию и роли личности в нём, с целью проверки гипотез и интерпретации данных различных источников;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владение знаниями о многообразии взглядов и теорий по тематике общественных наук.</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Предметные результаты изучения предметной области «Общественные науки» включают предметные результаты изучения учебных предметов: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«История» (базовый уровень) – требования к предметным результатам освоения базового курса истории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комплексом знаний об истории России и человечества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целом, представлениями об общем и особенном в мировом историческом процессе;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применять исторические знания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профессиональной и общественной деятельности, поликультурном общении;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навыками проектной деятельности и исторической реконструкции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привлечением различных источников;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вести диалог, обосновывать свою точку зрения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дискуссии по исторической тематике.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знаний о месте и роли исторической науки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системе научных дисциплин, представлений об историографии;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системными историческими знаниями, понимание места и роли России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мировой истории;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приёмами работы с историческими источниками, умениями самостоятельно анализировать документальную базу по исторической тематике;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оценивать различные исторические версии.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знаний об обществе как целостной развивающейся системе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единстве и взаимодействии его основных сфер и институтов;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базовым понятийным аппаратом социальных наук;</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умениями выявлять причинно-следственные, функциональные, иерархические и другие связи социальных объектов и процессов;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об основных тенденциях и возможных перспективах развития мирового сообщества в глобальном мире;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методах познания социальных явлений и процессов;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умениями применять полученные знания в повседневной жизни, прогнозировать последствия принимаемых решений;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целью объяснения и оценки разнообразных явлений и процессов общественного развития.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«География» (базовый уровень) – требования к предметным результатам освоения базового курса географии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представлениями о современной географической науке, её участии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решении важнейших проблем человечества;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владение географическим мышлением </w:t>
      </w:r>
      <w:r w:rsidRPr="00E52B99">
        <w:rPr>
          <w:rFonts w:ascii="Arial" w:eastAsia="Times New Roman" w:hAnsi="Arial" w:cs="Arial"/>
          <w:color w:val="383E44"/>
          <w:sz w:val="21"/>
          <w:szCs w:val="21"/>
        </w:rPr>
        <w:t> </w:t>
      </w:r>
      <w:proofErr w:type="spellStart"/>
      <w:r w:rsidRPr="00E52B99">
        <w:rPr>
          <w:rFonts w:ascii="Arial" w:eastAsia="Times New Roman" w:hAnsi="Arial" w:cs="Arial"/>
          <w:color w:val="383E44"/>
          <w:sz w:val="21"/>
          <w:szCs w:val="21"/>
          <w:lang w:val="ru-RU"/>
        </w:rPr>
        <w:t>для</w:t>
      </w:r>
      <w:proofErr w:type="spellEnd"/>
      <w:r w:rsidRPr="00E52B99">
        <w:rPr>
          <w:rFonts w:ascii="Arial" w:eastAsia="Times New Roman" w:hAnsi="Arial" w:cs="Arial"/>
          <w:color w:val="383E44"/>
          <w:sz w:val="21"/>
          <w:szCs w:val="21"/>
          <w:lang w:val="ru-RU"/>
        </w:rPr>
        <w:t xml:space="preserve"> определения географических аспектов природных, социально-экономических и экологических процессов и проблем;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географическом пространстве;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умениями проведения наблюдений за отдельными географическими объектами, процессами и явлениями, их изменениями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результате природных и антропогенных воздействий;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умениями географического анализа и интерпретации разнообразной информации;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изменению её условий;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умениями проводить учебные исследования, в том числе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использованием простейшего моделирования и проектирования природных, социально-экономических и геоэкологических явлений и процессов;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навыками картографической интерпретации природных, социально-экономических и экологических характеристик различных территорий;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умениями работать с геоинформационными системами;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устойчивому развитию территорий.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«Экономика» (базовый уровень) – требования к предметным результатам освоения базового курса экономики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общества в целом;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w:t>
      </w:r>
      <w:r w:rsidRPr="00E52B99">
        <w:rPr>
          <w:rFonts w:ascii="Arial" w:eastAsia="Times New Roman" w:hAnsi="Arial" w:cs="Arial"/>
          <w:color w:val="383E44"/>
          <w:sz w:val="21"/>
          <w:szCs w:val="21"/>
          <w:lang w:val="ru-RU"/>
        </w:rPr>
        <w:lastRenderedPageBreak/>
        <w:t>преобразовывать и использовать экономическую информацию для решения практических задач в учебной деятельности и реальной жизни;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понимание места и роли России в современной мировой экономике; умение ориентироваться в текущих экономических событиях в России и в мире.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«Право» (базовый уровень) – требования к предметным результатам освоения базового курса права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понятии государства, его функциях, механизме и формах;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знаниями о понятии права, источниках и нормах права, законности, правоотношениях;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знаниями о правонарушениях и юридической ответственности;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основ правового мышления;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знаний об основах административного, гражданского, трудового, уголовного права;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понимание юридической деятельности; ознакомление со спецификой основных юридических профессий;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9)</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10)</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«Право» (углубленный уровень) – требования к предметным результатам освоения углубленного курса права должны включать требования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результатам освоения базового курса и дополнительно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роли и значении права как важнейшего социального регулятора и элемента культуры общества;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знаниями об основных правовых принципах, действующих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демократическом обществе;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системе и структуре права, правоотношениях, правонарушениях и юридической ответственности;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знаниями о российской правовой системе, особенностях её развития;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понимание юридической деятельности как формы реализации права; ознакомление со спецификой основных юридических профессий;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9)</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использованием нормативных актов.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России в разные исторические периоды на основе знаний в области</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обществознания, истории, географии, культурологии и пр.;</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знаний о месте и роли России как неотъемлемой части мира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контексте мирового развития, как определяющего компонента формирования российской идентичности;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взгляда на современный мир с точки зрения интересов России, понимания её прошлого и настоящего;</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9)</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9.3.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Математика и информатика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Изучение предметной области «Математика и информатика» должно обеспечить: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представлений о социальных, культурных и исторических факторах становления математики и информатики;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основ логического, алгоритмического и математического мышления;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умений применять полученные знания при решении различных задач;</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представлений о роли информатики и ИКТ в</w:t>
      </w:r>
      <w:r w:rsidRPr="00E52B99">
        <w:rPr>
          <w:rFonts w:ascii="Arial" w:eastAsia="Times New Roman" w:hAnsi="Arial" w:cs="Arial"/>
          <w:color w:val="383E44"/>
          <w:sz w:val="21"/>
          <w:szCs w:val="21"/>
        </w:rPr>
        <w:t> </w:t>
      </w:r>
      <w:proofErr w:type="spellStart"/>
      <w:r w:rsidRPr="00E52B99">
        <w:rPr>
          <w:rFonts w:ascii="Arial" w:eastAsia="Times New Roman" w:hAnsi="Arial" w:cs="Arial"/>
          <w:color w:val="383E44"/>
          <w:sz w:val="21"/>
          <w:szCs w:val="21"/>
          <w:lang w:val="ru-RU"/>
        </w:rPr>
        <w:t>современном</w:t>
      </w:r>
      <w:proofErr w:type="spellEnd"/>
      <w:r w:rsidRPr="00E52B99">
        <w:rPr>
          <w:rFonts w:ascii="Arial" w:eastAsia="Times New Roman" w:hAnsi="Arial" w:cs="Arial"/>
          <w:color w:val="383E44"/>
          <w:sz w:val="21"/>
          <w:szCs w:val="21"/>
          <w:lang w:val="ru-RU"/>
        </w:rPr>
        <w:t xml:space="preserve"> обществе, понимание основ правовых аспектов использования компьютерных программ и работы в Интернете;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математике как части мировой культуры и о</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месте математики в современной цивилизации, о способах описания на математическом языке явлений реального мира;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методами доказательств и алгоритмов решения; умение их применять, проводить доказательные рассуждения в ходе решения задач;</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том числе для поиска пути решения и иллюстрации решения уравнений и неравенств;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об основных понятиях, идеях и методах математического анализа;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навыками использования готовых компьютерных программ при решении задач.</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результатам освоения базового курса и дополнительно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необходимости доказательств при обосновании математических утверждений и роли аксиоматики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проведении дедуктивных рассуждений;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моделировать реальные ситуации, исследовать построенные модели, интерпретировать полученный результат;</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«Информатика» (базовый уровень) – требования к предметным результатам освоения базового курса информатики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роли информации и связанных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ней процессов в окружающем мире;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навыками алгоритмического мышления и понимание необходимости формального описания алгоритмов;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 о</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способах хранения и простейшей обработке данных; понятия о базах данных и средствах доступа к ним, умений работать с ними;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компьютерными средствами представления и анализа данных;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Интернете.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системой базовых знаний, отражающих вклад информатики в формирование современной научной картины мира;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важнейших видах дискретных объектов и об их простейших свойствах, алгоритмах анализа этих объектов, о</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кодировании и декодировании данных и причинах искажения данных при передаче; систематизацию знаний, относящихся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математическим объектам информатики; умение строить математические объекты информатики, в том числе логические формулы;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об устройстве современных компьютеров, о</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тенденциях развития компьютерных технологий; о понятии «операционная система» и основных функциях операционных систем; об общих принципах разработки и</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функционирования интернет-приложений;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компьютерных сетях и их роли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основными сведениями о базах данных, их структуре, средствах создания и работы с ними;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9)</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10)</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умения работать с библиотеками программ; наличие опыта использования компьютерных средств представления и анализа данных.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9.4.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Естественные науки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Изучение предметной области «Естественные науки» должно обеспечить: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основ целостной научной картины мира;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создание условий для развития навыков учебной, проектно-исследовательской, творческой деятельности, мотивации обучающихся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саморазвитию;</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сформированность умений анализировать, оценивать, проверять на достоверность и обобщать научную информацию;</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Предметные результаты изучения предметной области «Естественные науки» включают предметные результаты изучения учебных предметов: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«Физика» (базовый уровень) – требования к предметным результатам освоения базового курса физики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роли и месте физики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современной научной картине мира; понимание физической сущности наблюдаемых во Вселенной явлений; понимание роли физики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формировании кругозора и функциональной грамотности человека для решения практических задач;</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умения решать физические задачи;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повседневной жизни;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собственной позиции по отношению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физической информации, получаемой из разных источников.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«Физика» (углубленный уровень) – требования к предметным результатам освоения углубленного курса физики должны включать требования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результатам освоения базового курса и дополнительно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земных условиях;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«Химия» (базовый уровень) – требования к предметным результатам освоения базового курса химии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умения давать количественные оценки и проводить расчёты по химическим формулам и уравнениям;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правилами техники безопасности при использовании химических веществ;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собственной позиции по отношению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химической информации, получаемой из разных источников.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«Химия» (углубленный уровень) – требования к предметным результатам освоения углубленного курса химии должны включать требования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результатам освоения базового курса и дополнительно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системы знаний об общих химических закономерностях, законах, теориях;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методами самостоятельного планирования и проведения химических экспериментов с соблюдением правил безопасной работы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веществами и лабораторным оборудованием; сформированность умений описания, анализа и оценки достоверности полученного результата;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«Биология» (базовый уровень) – требования к предметным результатам освоения базового курса биологии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роли и месте биологии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современной научной картине мира; понимание роли биологии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формировании кругозора и функциональной грамотности человека для решения практических задач;</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основополагающими понятиями и представлениями о</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живой природе, её уровневой организации и эволюции; уверенное пользование биологической терминологией и символикой;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объяснять результаты биологических экспериментов, решать элементарные биологические задачи;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собственной позиции по отношению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биологической информации, получаемой из разных источников,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глобальным экологическим проблемам и путям их решения.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«Биология» (углубленный уровень) – требования к предметным результатам освоения углубленного курса биологии должны включать требования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результатам освоения базового курса и дополнительно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системы знаний об общих биологических закономерностях, законах, теориях;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умениями выдвигать гипотезы на основе знаний об основополагающих биологических закономерностях и законах, о</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происхождении и сущности жизни, глобальных </w:t>
      </w:r>
      <w:r w:rsidRPr="00E52B99">
        <w:rPr>
          <w:rFonts w:ascii="Arial" w:eastAsia="Times New Roman" w:hAnsi="Arial" w:cs="Arial"/>
          <w:color w:val="383E44"/>
          <w:sz w:val="21"/>
          <w:szCs w:val="21"/>
          <w:lang w:val="ru-RU"/>
        </w:rPr>
        <w:lastRenderedPageBreak/>
        <w:t>изменениях в биосфере; проверять выдвинутые гипотезы экспериментальными средствами, формулируя цель исследования;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методами самостоятельной постановки биологических экспериментов, описания, анализа и оценки достоверности полученного результата;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знаниями о наиболее важных открытиях и достижениях в области естествознания, повлиявших на эволюцию представлений о</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природе, на развитие техники и технологий;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сообщениям СМИ, содержащим научную информацию;</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умений понимать значимость</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определённой системой ценностей.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9.5.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Физическая культура, экология и основы безопасности жизнедеятельности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Изучение учебных предметов «Физическая культура», «Экология» и «Основы безопасности жизнедеятельности» должно обеспечить: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знание правил и владение навыками поведения в опасных и чрезвычайных ситуациях природного, социального и техногенного характера;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умение действовать индивидуально и в группе в опасных и чрезвычайных ситуациях.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учебной и производственной деятельностью;</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«Экология» (базовый уровень) – требования к предметным результатам освоения интегрированного учебного предмета «Экология»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экологического мышления и способности учитывать и оценивать экологические последствия в разных сферах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умениями применять экологические знания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жизненных ситуациях, связанных с выполнением типичных социальных ролей;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способности к выполнению проектов экологически ориентированной социальной деятельности, связанных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экологической безопасностью окружающей среды, здоровьем людей и повышением их экологической культуры.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«Основы безопасности жизнедеятельности» (базовый уровень) – требования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предметным результатам освоения базового курса основ безопасности жизнедеятельности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знание основ государственной системы, российского законодательства, направленных на защиту населения от внешних и внутренних угроз;</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знание распространённых опасных и чрезвычайных ситуаций природного, техногенного и социального характера;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знание факторов, пагубно влияющих на здоровье человека, исключение из своей жизни вредных привычек (курения, пьянства и т. д.);</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знание основных мер защиты (в том числе в области гражданской обороны) и правил поведения в условиях опасных и чрезвычайных ситуаций;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9)</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10)</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11)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10.</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Изучение дополнительных учебных предметов, курсов по выбору обучающихся должно обеспечить: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удовлетворение индивидуальных запросов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общеобразовательную, общекультурную составляющую данной ступени общего образования;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развитие личности обучающихся, их познавательных интересов, интеллектуальной и ценностно-смысловой сферы;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развитие навыков самообразования и самопроектирования;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углубление, расширение и систематизацию знаний в выбранной области научного знания или вида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Результаты изучения дополнительных учебных предметов, курсов по выбору обучающихся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саморазвитию и профессиональному самоопределению;</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овладение систематическими знаниями и приобретение опыта осуществления целесообразной и результативной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обеспечение академической мобильности и (или) возможности поддерживать избранное направление образования;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обеспечение профессиональной ориентации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Индивидуальный проект представляет собой особую форму организации деятельности обучающихся (учебное исследование или учебный проект).</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Результаты выполнения индивидуального проекта должны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навыков коммуникативной, учебно-исследовательской деятельности, критического мышления;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способность к инновационной, аналитической, творческой, интеллектуальной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«Русский язык и литература»;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«Математика: алгебра и начала анализа, геометрия»;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«Иностранный язык».</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rPr>
        <w:t> </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inherit" w:eastAsia="Times New Roman" w:hAnsi="inherit" w:cs="Arial"/>
          <w:b/>
          <w:bCs/>
          <w:color w:val="383E44"/>
          <w:sz w:val="21"/>
          <w:szCs w:val="21"/>
          <w:bdr w:val="none" w:sz="0" w:space="0" w:color="auto" w:frame="1"/>
        </w:rPr>
        <w:t>III</w:t>
      </w:r>
      <w:r w:rsidRPr="00E52B99">
        <w:rPr>
          <w:rFonts w:ascii="inherit" w:eastAsia="Times New Roman" w:hAnsi="inherit" w:cs="Arial"/>
          <w:b/>
          <w:bCs/>
          <w:color w:val="383E44"/>
          <w:sz w:val="21"/>
          <w:szCs w:val="21"/>
          <w:bdr w:val="none" w:sz="0" w:space="0" w:color="auto" w:frame="1"/>
          <w:lang w:val="ru-RU"/>
        </w:rPr>
        <w:t>. Требования к структуре основной образовательной программы</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4" w:anchor="_ftn5" w:history="1">
        <w:r w:rsidRPr="00E52B99">
          <w:rPr>
            <w:rFonts w:ascii="inherit" w:eastAsia="Times New Roman" w:hAnsi="inherit" w:cs="Arial"/>
            <w:color w:val="319ED6"/>
            <w:sz w:val="21"/>
            <w:lang w:val="ru-RU"/>
          </w:rPr>
          <w:t>[5]</w:t>
        </w:r>
      </w:hyperlink>
      <w:r w:rsidRPr="00E52B99">
        <w:rPr>
          <w:rFonts w:ascii="Arial" w:eastAsia="Times New Roman" w:hAnsi="Arial" w:cs="Arial"/>
          <w:color w:val="383E44"/>
          <w:sz w:val="21"/>
          <w:szCs w:val="21"/>
          <w:lang w:val="ru-RU"/>
        </w:rPr>
        <w:t>.</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Внеурочная деятельность</w:t>
      </w:r>
      <w:r w:rsidRPr="00E52B99">
        <w:rPr>
          <w:rFonts w:ascii="inherit" w:eastAsia="Times New Roman" w:hAnsi="inherit" w:cs="Arial"/>
          <w:i/>
          <w:iCs/>
          <w:color w:val="383E44"/>
          <w:sz w:val="21"/>
        </w:rPr>
        <w:t> </w:t>
      </w:r>
      <w:r w:rsidRPr="00E52B99">
        <w:rPr>
          <w:rFonts w:ascii="Arial" w:eastAsia="Times New Roman" w:hAnsi="Arial" w:cs="Arial"/>
          <w:color w:val="383E44"/>
          <w:sz w:val="21"/>
          <w:szCs w:val="21"/>
          <w:lang w:val="ru-RU"/>
        </w:rPr>
        <w:t>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Основная образовательная программа должна содержать три раздела: целевой, содержательный и организационный.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Целевой раздел должен определять общее назначение, цели, задачи, планируемые</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результаты реализации основной образовательной программы, а также способы определения достижения этих целей и результатов и включать: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пояснительную записку;</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планируемые результаты освоения обучающимися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систему оценки результатов освоения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программы отдельных учебных предметов, курсов и курсов внеурочной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программу коррекционной работы, включающую организацию работы с обучающимися с ограниченными возможностями здоровья и инвалидами.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Организационный раздел должен включать: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учебный план среднего (полного) общего образования как один из основных механизмов реализации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план внеурочной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систему условий реализации основной образовательной программы в соответствии с требованиями Стандарта.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 xml:space="preserve">Основная образовательная программа разрабатывается на основе </w:t>
      </w:r>
      <w:r w:rsidRPr="00E52B99">
        <w:rPr>
          <w:rFonts w:ascii="Arial" w:eastAsia="Times New Roman" w:hAnsi="Arial" w:cs="Arial"/>
          <w:color w:val="383E44"/>
          <w:sz w:val="21"/>
          <w:szCs w:val="21"/>
        </w:rPr>
        <w:t> </w:t>
      </w:r>
      <w:proofErr w:type="spellStart"/>
      <w:r w:rsidRPr="00E52B99">
        <w:rPr>
          <w:rFonts w:ascii="Arial" w:eastAsia="Times New Roman" w:hAnsi="Arial" w:cs="Arial"/>
          <w:color w:val="383E44"/>
          <w:sz w:val="21"/>
          <w:szCs w:val="21"/>
          <w:lang w:val="ru-RU"/>
        </w:rPr>
        <w:t>примерной</w:t>
      </w:r>
      <w:proofErr w:type="spellEnd"/>
      <w:r w:rsidRPr="00E52B99">
        <w:rPr>
          <w:rFonts w:ascii="Arial" w:eastAsia="Times New Roman" w:hAnsi="Arial" w:cs="Arial"/>
          <w:color w:val="383E44"/>
          <w:sz w:val="21"/>
          <w:szCs w:val="21"/>
          <w:lang w:val="ru-RU"/>
        </w:rPr>
        <w:t xml:space="preserve"> основной образовательной программы среднего (полного) общего образования.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Основная образовательная программа содержит обязательную часть и часть, формируемую участниками образовательного процесса.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В целях обеспечения индивидуальных потребностей обучающихся в основной образовательной программе предусматриваются: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учебные предметы, курсы, обеспечивающие различные интересы обучающихся, в том числе этнокультурные;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внеурочная деятельность.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Требования к разделам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18.1.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Целевой раздел основной образовательной программы:</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18.1.1.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Пояснительная записка</w:t>
      </w:r>
      <w:r w:rsidRPr="00E52B99">
        <w:rPr>
          <w:rFonts w:ascii="inherit" w:eastAsia="Times New Roman" w:hAnsi="inherit" w:cs="Arial"/>
          <w:i/>
          <w:iCs/>
          <w:color w:val="383E44"/>
          <w:sz w:val="21"/>
        </w:rPr>
        <w:t> </w:t>
      </w:r>
      <w:r w:rsidRPr="00E52B99">
        <w:rPr>
          <w:rFonts w:ascii="Arial" w:eastAsia="Times New Roman" w:hAnsi="Arial" w:cs="Arial"/>
          <w:color w:val="383E44"/>
          <w:sz w:val="21"/>
          <w:szCs w:val="21"/>
          <w:lang w:val="ru-RU"/>
        </w:rPr>
        <w:t>должна раскрывать: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принципы и подходы к формированию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общую характеристику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общие подходы к организации внеурочной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18.1.2.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Планируемые результаты освоения обучающимися основной образовательной программы должны: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18.1.3.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Система оценки достижения планируемых результатов освоения основной образовательной программы должна: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ориентировать образовательный процесс на реализацию требований к результатам освоения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обеспечивать оценку динамики индивидуальных достижений обучающихся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процессе освоения основной общеобразовательной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Система оценки достижения планируемых результатов освоения основной образовательной программы должна включать описание: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организации и форм представления и учёта результатов промежуточной аттестации обучающихся в рамках урочной и внеурочной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организации, содержания и критериев оценки результатов по учебным предметам, выносимым на государственную (итоговую) аттестацию;</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18.2.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Содержательный раздел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18.2.1.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реализацию требований Стандарта к личностным и метапредметным результатам освоения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повышение эффективности освоения обучающимися основной образовательной программы, а также усвоения знаний и учебных действий;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Программа должна обеспечивать: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развитие у обучающихся способности к самопознанию, саморазвитию и самоопределению;</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решение задач общекультурного, личностного и познавательного развития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практическую направленность проводимых исследований и индивидуальных проектов;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подготовку к осознанному выбору дальнейшего образования и профессиональной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Программа должна содержать: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типовые задачи по формированию универсальных учебных действий;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описание особенностей учебно-исследовательской и проектной деятельности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описание основных направлений учебно-исследовательской и проектной деятельности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планируемые результаты учебно-исследовательской и проектной деятельности обучающихся в рамках урочной и внеурочной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методику и инструментарий оценки успешности освоения и применения обучающимися универсальных учебных действий.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18.2.2.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Программы отдельных учебных предметов, курсов должны содержать: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пояснительную записку, в которой конкретизируются общие цели среднего (полного) общего образования с учётом специфики учебного предмета;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общую характеристику учебного предмета, курса;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описание места учебного предмета, курса в учебном плане;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личностные, метапредметные и предметные результаты освоения конкретного учебного предмета, курса;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содержание учебного предмета, курса;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тематическое планирование с определением основных видов учебной деятельности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описание учебно-методического и материально-технического обеспечения образовательного процесса.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Программы курсов внеурочной деятельности должны содержать: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общую характеристику курса внеурочной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личностные и метапредметные результаты освоения курса внеурочной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содержание курса внеурочной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тематическое планирование с определением основных видов внеурочной деятельности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описание учебно-методического и материально-технического обеспечения курса внеурочной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18.2.3.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Программа должна обеспечивать: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Программа должна содержать: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цель и задачи духовно-нравственного развития, воспитания, социализации обучающихся на ступени среднего (полного) общего образования;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основные направления и ценностные основы духовно-нравственного развития, воспитания и социализации;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модель организации работы по духовно-нравственному развитию, воспитанию и социализации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описание форм и методов организации социально значимой деятельности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описание основных технологий взаимодействия и сотрудничества субъектов воспитательного процесса и социальных институтов;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описание методов и форм профессиональной ориентации в образовательном учреждении;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8)</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9)</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описание форм и методов повышения педагогической культуры родителей (законных представителей)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10)</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экологически целесообразного образа жизни;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критерии и показатели эффективности деятельности образовательного учреждения по обеспечению воспитания и социализации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18.2.4.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Программа должна носить комплексный характер и обеспечивать: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поддержку обучающихся с особыми образовательными потребностями, а также попавших в трудную жизненную ситуацию;</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Программа должна содержать: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18.3.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Организационный раздел основной образовательной программы:</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18.3.1.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Учебный план среднего (полного) общего образования (далее – учебный план) является одним из основных механизмов, обеспечивающих</w:t>
      </w:r>
      <w:r w:rsidRPr="00E52B99">
        <w:rPr>
          <w:rFonts w:ascii="Arial" w:eastAsia="Times New Roman" w:hAnsi="Arial" w:cs="Arial"/>
          <w:color w:val="383E44"/>
          <w:sz w:val="21"/>
        </w:rPr>
        <w:t> </w:t>
      </w:r>
      <w:r w:rsidRPr="00E52B99">
        <w:rPr>
          <w:rFonts w:ascii="inherit" w:eastAsia="Times New Roman" w:hAnsi="inherit" w:cs="Arial"/>
          <w:i/>
          <w:iCs/>
          <w:color w:val="383E44"/>
          <w:sz w:val="21"/>
          <w:szCs w:val="21"/>
          <w:bdr w:val="none" w:sz="0" w:space="0" w:color="auto" w:frame="1"/>
        </w:rPr>
        <w:t> </w:t>
      </w:r>
      <w:r w:rsidRPr="00E52B99">
        <w:rPr>
          <w:rFonts w:ascii="Arial" w:eastAsia="Times New Roman" w:hAnsi="Arial" w:cs="Arial"/>
          <w:color w:val="383E44"/>
          <w:sz w:val="21"/>
          <w:szCs w:val="21"/>
          <w:lang w:val="ru-RU"/>
        </w:rPr>
        <w:t>достижение обучающимися результатов освоения основной образовательной программы в соответствии с требованиями Стандарта.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 случаях, предусмотренных законодательством Российской Федерации в области образования</w:t>
      </w:r>
      <w:hyperlink r:id="rId5" w:anchor="_ftn6" w:history="1">
        <w:r w:rsidRPr="00E52B99">
          <w:rPr>
            <w:rFonts w:ascii="inherit" w:eastAsia="Times New Roman" w:hAnsi="inherit" w:cs="Arial"/>
            <w:color w:val="319ED6"/>
            <w:sz w:val="21"/>
            <w:lang w:val="ru-RU"/>
          </w:rPr>
          <w:t>[6]</w:t>
        </w:r>
      </w:hyperlink>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t>учебный план обеспечивает возможность изучения родного (нерусского) языка.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Учебный план определяет:</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нормативный срок освоения основной образовательной программы среднего (полного) общего образования – 2 года</w:t>
      </w:r>
      <w:hyperlink r:id="rId6" w:anchor="_ftn7" w:history="1">
        <w:r w:rsidRPr="00E52B99">
          <w:rPr>
            <w:rFonts w:ascii="inherit" w:eastAsia="Times New Roman" w:hAnsi="inherit" w:cs="Arial"/>
            <w:color w:val="319ED6"/>
            <w:sz w:val="21"/>
            <w:lang w:val="ru-RU"/>
          </w:rPr>
          <w:t>[7]</w:t>
        </w:r>
      </w:hyperlink>
      <w:r w:rsidRPr="00E52B99">
        <w:rPr>
          <w:rFonts w:ascii="Arial" w:eastAsia="Times New Roman" w:hAnsi="Arial" w:cs="Arial"/>
          <w:color w:val="383E44"/>
          <w:sz w:val="21"/>
          <w:szCs w:val="21"/>
          <w:lang w:val="ru-RU"/>
        </w:rPr>
        <w:t>;</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количество учебных занятий за 2 года на одного обучающегося – не менее 2170 часов и не более 2590 часов (не более 37 часов в неделю).</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Формирование учебных планов образовательного учреждения, в том числе</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Предметная область «Филология», включающая учебные предметы: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«Русский язык и литература» (базовый и</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углубленный уровни);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«Родной (нерусский) язык и литература» (базовый и углубленный уровни).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Предметная область «Иностранные языки», включающая учебные предметы: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«Иностранный язык» (базовый и углубленный уровни);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«Второй иностранный язык» (базовый и углубленный уровни).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Предметная область «Общественные науки», включающая учебные предметы: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«История» (базовый и углубленный уровни);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«География» (базовый и углубленный уровни);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«Экономика» (базовый и углубленный уровни);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«Право» (базовый и углубленный уровни);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«Обществознание» (базовый уровень);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«Россия в мире» (базовый уровень).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Предметная область «Математика и информатика», включающая учебные предметы: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«Математика: алгебра и начала математического анализа, геометрия» (базовый и углубленный уровни);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«Информатика» (базовый и углубленный уровни).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Предметная область «Естественные науки», включающая учебные предметы: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«Физика» (базовый и углубленный уровни);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«Химия» (базовый и углубленный уровни);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«Биология» (базовый и углубленный уровни);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«Естествознание» (базовый уровень).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Предметная область «Физическая культура, экология и основы безопасности жизнедеятельности», включающая учебные предметы: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«Физическая культура» (базовый уровень);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«Экология» (базовый уровень);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«Основы безопасности жизнедеятельности» (базовый уровень).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Учебные планы определяют состав и объём учебных предметов, курсов, а также их распределение по классам (годам) обучения.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Образовательное учреждение: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 xml:space="preserve">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дополнительные учебные предметы, курсы по выбору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В учебном плане должно быть предусмотрено выполнение обучающимися индивидуального(ых) проекта(ов).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18.3.2. План внеурочной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План внеурочной деятельности является организационным механизмом реализации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Образовательное учреждение самостоятельно разрабатывает и утверждает план внеурочной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18.3.3.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Система условий должна содержать: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описание имеющихся условий: кадровых, психолого-педагогических, финансовых, материально-технических, информационно-методических;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обоснование необходимых изменений в имеющихся условиях в соответствии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основной образовательной программой среднего (полного) общего образования образовательного учреждения;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механизмы достижения целевых ориентиров в системе условий;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сетевой график (дорожную карту) по формированию необходимой системы условий;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контроль за состоянием системы условий.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rPr>
        <w:t> </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inherit" w:eastAsia="Times New Roman" w:hAnsi="inherit" w:cs="Arial"/>
          <w:b/>
          <w:bCs/>
          <w:color w:val="383E44"/>
          <w:sz w:val="21"/>
          <w:szCs w:val="21"/>
          <w:bdr w:val="none" w:sz="0" w:space="0" w:color="auto" w:frame="1"/>
        </w:rPr>
        <w:t>IV</w:t>
      </w:r>
      <w:r w:rsidRPr="00E52B99">
        <w:rPr>
          <w:rFonts w:ascii="inherit" w:eastAsia="Times New Roman" w:hAnsi="inherit" w:cs="Arial"/>
          <w:b/>
          <w:bCs/>
          <w:color w:val="383E44"/>
          <w:sz w:val="21"/>
          <w:szCs w:val="21"/>
          <w:bdr w:val="none" w:sz="0" w:space="0" w:color="auto" w:frame="1"/>
          <w:lang w:val="ru-RU"/>
        </w:rPr>
        <w:t>. Требования к условиям реализации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19.</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20.</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Результатом реализации указанных требований должно быть создание образовательной среды как совокупности условий: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гарантирующих сохранение и укрепление физического, психологического здоровья и социального благополучия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Условия реализации основной образовательной программы должны обеспечивать для участников образовательного процесса возможность: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осознанного выбора обучающимися будущей профессии, дальнейшего успешного образования и профессиональной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работы с одарёнными обучающимися, организации их развития в различных областях образовательной, творческой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выполнения индивидуального проекта всеми обучающимися в рамках учебного времени, специально отведённого учебным планом;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развития опыта общественной деятельности, решения моральных дилемм и осуществления нравственного выбора;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использования в образовательном процессе современных образовательных технологий;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Требования к кадровым условиям реализации основной образовательной программы включают:</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укомплектованность образовательного учреждения педагогическими, руководящими и иными работниками;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уровень квалификации педагогических, руководящих и иных работников образовательного учреждения;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Квалификация педагогических работников образовательных учреждений должна отражать: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компетентность в соответствующих предметных областях знания и методах обучения;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сформированность гуманистической позиции, позитивной направленности на педагогическую деятельность;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самоорганизованность, эмоциональную устойчивость.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обеспечивать условия для успешной деятельности, позитивной мотивации, а также самомотивирования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осуществлять самостоятельный поиск и анализ информации с помощью современных информационно-поисковых технологий;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выявлять и отражать в основной образовательной программе специфику особых образовательных потребностей (включая региональные, национальные и</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(или) этнокультурные, личностные, в том числе потребности одаренных детей, детей с ограниченными возможностями здоровья и детей-инвалидов);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организовывать и сопровождать учебно-исследовательскую и проектную деятельность обучающихся, выполнение ими индивидуального проекта;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 образовательном учреждении, реализующем основную образовательную программу, должны быть созданы условия для: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повышения эффективности и качества педагогического труда;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выявления, развития и использования потенциальных возможностей педагогических работников;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осуществления мониторинга результатов педагогического труда;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выявления, развития и использования потенциальных возможностей педагогических работников;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осуществления мониторинга результатов педагогического труда.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Финансовые условия реализации основной образовательной программы должны: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обеспечивать государственные гарантии прав граждан на получение бесплатного общедоступного среднего (полного) общего образования;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обеспечивать образовательному учреждению возможность исполнения требований Стандарта;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отражать структуру и объём расходов, необходимых для реализации основной образовательной программы, а также механизм их формирования.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w:t>
      </w:r>
      <w:r w:rsidRPr="00E52B99">
        <w:rPr>
          <w:rFonts w:ascii="Arial" w:eastAsia="Times New Roman" w:hAnsi="Arial" w:cs="Arial"/>
          <w:color w:val="383E44"/>
          <w:sz w:val="21"/>
          <w:szCs w:val="21"/>
          <w:lang w:val="ru-RU"/>
        </w:rPr>
        <w:lastRenderedPageBreak/>
        <w:t>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Стандарта.</w:t>
      </w:r>
      <w:hyperlink r:id="rId7" w:anchor="_ftn8" w:history="1">
        <w:r w:rsidRPr="00E52B99">
          <w:rPr>
            <w:rFonts w:ascii="inherit" w:eastAsia="Times New Roman" w:hAnsi="inherit" w:cs="Arial"/>
            <w:color w:val="319ED6"/>
            <w:sz w:val="21"/>
            <w:lang w:val="ru-RU"/>
          </w:rPr>
          <w:t>[8]</w:t>
        </w:r>
      </w:hyperlink>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 xml:space="preserve">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8" w:anchor="_ftn9" w:history="1">
        <w:r w:rsidRPr="00E52B99">
          <w:rPr>
            <w:rFonts w:ascii="inherit" w:eastAsia="Times New Roman" w:hAnsi="inherit" w:cs="Arial"/>
            <w:color w:val="319ED6"/>
            <w:sz w:val="21"/>
            <w:lang w:val="ru-RU"/>
          </w:rPr>
          <w:t>[9]</w:t>
        </w:r>
      </w:hyperlink>
      <w:r w:rsidRPr="00E52B99">
        <w:rPr>
          <w:rFonts w:ascii="Arial" w:eastAsia="Times New Roman" w:hAnsi="Arial" w:cs="Arial"/>
          <w:color w:val="383E44"/>
          <w:sz w:val="21"/>
          <w:szCs w:val="21"/>
          <w:lang w:val="ru-RU"/>
        </w:rPr>
        <w:t>.</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9" w:anchor="_ftn10" w:history="1">
        <w:r w:rsidRPr="00E52B99">
          <w:rPr>
            <w:rFonts w:ascii="inherit" w:eastAsia="Times New Roman" w:hAnsi="inherit" w:cs="Arial"/>
            <w:color w:val="319ED6"/>
            <w:sz w:val="21"/>
            <w:lang w:val="ru-RU"/>
          </w:rPr>
          <w:t>[10]</w:t>
        </w:r>
      </w:hyperlink>
      <w:r w:rsidRPr="00E52B99">
        <w:rPr>
          <w:rFonts w:ascii="Arial" w:eastAsia="Times New Roman" w:hAnsi="Arial" w:cs="Arial"/>
          <w:color w:val="383E44"/>
          <w:sz w:val="21"/>
          <w:szCs w:val="21"/>
          <w:lang w:val="ru-RU"/>
        </w:rPr>
        <w:t>.</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hyperlink r:id="rId10" w:anchor="_ftn11" w:history="1">
        <w:r w:rsidRPr="00E52B99">
          <w:rPr>
            <w:rFonts w:ascii="inherit" w:eastAsia="Times New Roman" w:hAnsi="inherit" w:cs="Arial"/>
            <w:color w:val="319ED6"/>
            <w:sz w:val="21"/>
            <w:lang w:val="ru-RU"/>
          </w:rPr>
          <w:t>[11]</w:t>
        </w:r>
      </w:hyperlink>
      <w:r w:rsidRPr="00E52B99">
        <w:rPr>
          <w:rFonts w:ascii="Arial" w:eastAsia="Times New Roman" w:hAnsi="Arial" w:cs="Arial"/>
          <w:color w:val="383E44"/>
          <w:sz w:val="21"/>
          <w:szCs w:val="21"/>
          <w:lang w:val="ru-RU"/>
        </w:rPr>
        <w:t>.</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1" w:anchor="_ftn12" w:history="1">
        <w:r w:rsidRPr="00E52B99">
          <w:rPr>
            <w:rFonts w:ascii="inherit" w:eastAsia="Times New Roman" w:hAnsi="inherit" w:cs="Arial"/>
            <w:color w:val="319ED6"/>
            <w:sz w:val="21"/>
            <w:lang w:val="ru-RU"/>
          </w:rPr>
          <w:t>[12]</w:t>
        </w:r>
      </w:hyperlink>
      <w:r w:rsidRPr="00E52B99">
        <w:rPr>
          <w:rFonts w:ascii="Arial" w:eastAsia="Times New Roman" w:hAnsi="Arial" w:cs="Arial"/>
          <w:color w:val="383E44"/>
          <w:sz w:val="21"/>
          <w:szCs w:val="21"/>
          <w:lang w:val="ru-RU"/>
        </w:rPr>
        <w:t>.</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24.</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Материально-технические условия реализации основной образовательной программы должны обеспечивать: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возможность достижения обучающимися установленных Стандартом требований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предметным, метапредметным и личностным результатам освоения основной образовательной программы;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соблюдение: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санитарно-гигиенических норм образовательного процесса (требования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требований к санитарно-бытовым условиям (оборудование гардеробов, санузлов, мест личной гигиены);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строительных норм и правил;</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требований пожарной безопасности и электробезопасности;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требований охраны здоровья обучающихся и охраны труда работников образовательных учреждений;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требований к транспортному обслуживанию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установленных сроков и необходимых объёмов текущего и капитального ремонта;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3)</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организации всех видов урочной и внеурочной деятельности для всех участников образовательного процесса.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учебные кабинеты с автоматизированными рабочими местами обучающихся и педагогических работников;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цеха и мастерские в соответствии с профилями обучения, обеспечивающие условия труда в соответствии с санитарно-эпидемиологическими требованиями</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к</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безопасности условий труда работников, не достигших 18-летнего возраста</w:t>
      </w:r>
      <w:hyperlink r:id="rId12" w:anchor="_ftn13" w:history="1">
        <w:r w:rsidRPr="00E52B99">
          <w:rPr>
            <w:rFonts w:ascii="inherit" w:eastAsia="Times New Roman" w:hAnsi="inherit" w:cs="Arial"/>
            <w:color w:val="319ED6"/>
            <w:sz w:val="21"/>
            <w:lang w:val="ru-RU"/>
          </w:rPr>
          <w:t>[13]</w:t>
        </w:r>
      </w:hyperlink>
      <w:r w:rsidRPr="00E52B99">
        <w:rPr>
          <w:rFonts w:ascii="Arial" w:eastAsia="Times New Roman" w:hAnsi="Arial" w:cs="Arial"/>
          <w:color w:val="383E44"/>
          <w:sz w:val="21"/>
          <w:szCs w:val="21"/>
          <w:lang w:val="ru-RU"/>
        </w:rPr>
        <w:t>;</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13" w:anchor="_ftn14" w:history="1">
        <w:r w:rsidRPr="00E52B99">
          <w:rPr>
            <w:rFonts w:ascii="inherit" w:eastAsia="Times New Roman" w:hAnsi="inherit" w:cs="Arial"/>
            <w:color w:val="319ED6"/>
            <w:sz w:val="21"/>
            <w:lang w:val="ru-RU"/>
          </w:rPr>
          <w:t>[14]</w:t>
        </w:r>
      </w:hyperlink>
      <w:r w:rsidRPr="00E52B99">
        <w:rPr>
          <w:rFonts w:ascii="Arial" w:eastAsia="Times New Roman" w:hAnsi="Arial" w:cs="Arial"/>
          <w:color w:val="383E44"/>
          <w:sz w:val="21"/>
          <w:szCs w:val="21"/>
          <w:lang w:val="ru-RU"/>
        </w:rPr>
        <w:t>;</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14" w:anchor="_ftn15" w:history="1">
        <w:r w:rsidRPr="00E52B99">
          <w:rPr>
            <w:rFonts w:ascii="inherit" w:eastAsia="Times New Roman" w:hAnsi="inherit" w:cs="Arial"/>
            <w:color w:val="319ED6"/>
            <w:sz w:val="21"/>
            <w:lang w:val="ru-RU"/>
          </w:rPr>
          <w:t>[15]</w:t>
        </w:r>
      </w:hyperlink>
      <w:r w:rsidRPr="00E52B99">
        <w:rPr>
          <w:rFonts w:ascii="Arial" w:eastAsia="Times New Roman" w:hAnsi="Arial" w:cs="Arial"/>
          <w:color w:val="383E44"/>
          <w:sz w:val="21"/>
          <w:szCs w:val="21"/>
          <w:lang w:val="ru-RU"/>
        </w:rPr>
        <w:t>;</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гардеробы, санузлы, места личной гигиены;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участок (территорию) с необходимым набором оборудованных зон;</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мебель, офисное оснащение и хозяйственный инвентарь.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Материально-техническое оснащение образовательного процесса должно обеспечивать возможность: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реализации индивидуальных учебных планов обучающихся, осуществления самостоятельной познавательной деятельности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включения обучающихся в проектную и учебно-исследовательскую деятельность, проведения наблюдений и экспериментов, в том числе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создания материальных и информационных объектов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развития личного опыта применения универсальных учебных действий в</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экологически ориентированной социальной деятельности, экологического мышления и экологической культуры;</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наблюдения, наглядного представления и анализа данных; использования цифровых планов и карт, спутниковых изображений;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исполнения, сочинения и аранжировки музыкальных произведений с</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применением традиционных народных и современных инструментов и цифровых технологий;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занятий по изучению правил дорожного движения с использованием игр, оборудования, а также компьютерных технологий;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lastRenderedPageBreak/>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выпуска школьных печатных изданий, работы школьного сайта;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организации качественного горячего питания, медицинского обслуживания и отдыха обучающихся и педагогических работников.</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Все указанные виды деятельности должны быть обеспечены расходными материалами.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25.</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Психолого-педагогические условия реализации основной образовательной программы должны обеспечивать: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преемственность содержания и форм организации образовательного процесса по отношению к ступени основного общего образования;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учёт специфики возрастного психофизического развития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 xml:space="preserve">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w:t>
      </w:r>
      <w:r w:rsidRPr="00E52B99">
        <w:rPr>
          <w:rFonts w:ascii="Arial" w:eastAsia="Times New Roman" w:hAnsi="Arial" w:cs="Arial"/>
          <w:color w:val="383E44"/>
          <w:sz w:val="21"/>
          <w:szCs w:val="21"/>
          <w:lang w:val="ru-RU"/>
        </w:rPr>
        <w:lastRenderedPageBreak/>
        <w:t>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диверсификацию уровней психолого-педагогического сопровождения (индивидуальный, групповой, уровень класса, уровень организации);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Информационно-образовательная среда образовательного учреждения должна обеспечивать: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информационно-методическую поддержку образовательного процесса;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планирование, организацию образовательного процесса и его ресурсного обеспечения;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мониторинг здоровья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современные процедуры создания, поиска, сбора, анализа, обработки, хранения и представления информации;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 xml:space="preserve">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общественности), в том числе с применением дистанционных образовательных технологий;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 xml:space="preserve">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w:t>
      </w:r>
      <w:r w:rsidRPr="00E52B99">
        <w:rPr>
          <w:rFonts w:ascii="Arial" w:eastAsia="Times New Roman" w:hAnsi="Arial" w:cs="Arial"/>
          <w:color w:val="383E44"/>
          <w:sz w:val="21"/>
          <w:szCs w:val="21"/>
          <w:lang w:val="ru-RU"/>
        </w:rPr>
        <w:lastRenderedPageBreak/>
        <w:t>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Функционирование информационно-образовательной среды должно соответствовать законодательству Российской Федерации.</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27.</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Учебно-методическое и информационное обеспечение реализации основной образовательной программы должно включать:</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lang w:val="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E52B99" w:rsidRPr="00E52B99" w:rsidRDefault="00E52B99" w:rsidP="00E52B99">
      <w:pPr>
        <w:shd w:val="clear" w:color="auto" w:fill="FFFFFF"/>
        <w:spacing w:after="312"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rPr>
        <w:t> </w:t>
      </w:r>
    </w:p>
    <w:p w:rsidR="00E52B99" w:rsidRPr="00E52B99" w:rsidRDefault="00E52B99" w:rsidP="00E52B99">
      <w:pPr>
        <w:spacing w:after="312" w:line="240" w:lineRule="auto"/>
        <w:rPr>
          <w:rFonts w:ascii="Times New Roman" w:eastAsia="Times New Roman" w:hAnsi="Times New Roman" w:cs="Times New Roman"/>
          <w:sz w:val="24"/>
          <w:szCs w:val="24"/>
        </w:rPr>
      </w:pPr>
      <w:r w:rsidRPr="00E52B99">
        <w:rPr>
          <w:rFonts w:ascii="Times New Roman" w:eastAsia="Times New Roman" w:hAnsi="Times New Roman" w:cs="Times New Roman"/>
          <w:sz w:val="24"/>
          <w:szCs w:val="24"/>
        </w:rPr>
        <w:pict>
          <v:rect id="_x0000_i1025" style="width:0;height:.75pt" o:hrstd="t" o:hrnoshade="t" o:hr="t" fillcolor="#d9dcdf" stroked="f"/>
        </w:pic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r w:rsidRPr="00E52B99">
        <w:rPr>
          <w:rFonts w:ascii="Arial" w:eastAsia="Times New Roman" w:hAnsi="Arial" w:cs="Arial"/>
          <w:color w:val="383E44"/>
          <w:sz w:val="21"/>
          <w:szCs w:val="21"/>
        </w:rPr>
        <w:fldChar w:fldCharType="begin"/>
      </w:r>
      <w:r w:rsidRPr="00E52B99">
        <w:rPr>
          <w:rFonts w:ascii="Arial" w:eastAsia="Times New Roman" w:hAnsi="Arial" w:cs="Arial"/>
          <w:color w:val="383E44"/>
          <w:sz w:val="21"/>
          <w:szCs w:val="21"/>
          <w:lang w:val="ru-RU"/>
        </w:rPr>
        <w:instrText xml:space="preserve"> </w:instrText>
      </w:r>
      <w:r w:rsidRPr="00E52B99">
        <w:rPr>
          <w:rFonts w:ascii="Arial" w:eastAsia="Times New Roman" w:hAnsi="Arial" w:cs="Arial"/>
          <w:color w:val="383E44"/>
          <w:sz w:val="21"/>
          <w:szCs w:val="21"/>
        </w:rPr>
        <w:instrText>HYPERLINK</w:instrText>
      </w:r>
      <w:r w:rsidRPr="00E52B99">
        <w:rPr>
          <w:rFonts w:ascii="Arial" w:eastAsia="Times New Roman" w:hAnsi="Arial" w:cs="Arial"/>
          <w:color w:val="383E44"/>
          <w:sz w:val="21"/>
          <w:szCs w:val="21"/>
          <w:lang w:val="ru-RU"/>
        </w:rPr>
        <w:instrText xml:space="preserve"> "</w:instrText>
      </w:r>
      <w:r w:rsidRPr="00E52B99">
        <w:rPr>
          <w:rFonts w:ascii="Arial" w:eastAsia="Times New Roman" w:hAnsi="Arial" w:cs="Arial"/>
          <w:color w:val="383E44"/>
          <w:sz w:val="21"/>
          <w:szCs w:val="21"/>
        </w:rPr>
        <w:instrText>file</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C</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Users</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User</w:instrText>
      </w:r>
      <w:r w:rsidRPr="00E52B99">
        <w:rPr>
          <w:rFonts w:ascii="Arial" w:eastAsia="Times New Roman" w:hAnsi="Arial" w:cs="Arial"/>
          <w:color w:val="383E44"/>
          <w:sz w:val="21"/>
          <w:szCs w:val="21"/>
          <w:lang w:val="ru-RU"/>
        </w:rPr>
        <w:instrText>\\</w:instrText>
      </w:r>
      <w:r w:rsidRPr="00E52B99">
        <w:rPr>
          <w:rFonts w:ascii="Arial" w:eastAsia="Times New Roman" w:hAnsi="Arial" w:cs="Arial"/>
          <w:color w:val="383E44"/>
          <w:sz w:val="21"/>
          <w:szCs w:val="21"/>
        </w:rPr>
        <w:instrText>Desktop</w:instrText>
      </w:r>
      <w:r w:rsidRPr="00E52B99">
        <w:rPr>
          <w:rFonts w:ascii="Arial" w:eastAsia="Times New Roman" w:hAnsi="Arial" w:cs="Arial"/>
          <w:color w:val="383E44"/>
          <w:sz w:val="21"/>
          <w:szCs w:val="21"/>
          <w:lang w:val="ru-RU"/>
        </w:rPr>
        <w:instrText>\\2365.</w:instrText>
      </w:r>
      <w:r w:rsidRPr="00E52B99">
        <w:rPr>
          <w:rFonts w:ascii="Arial" w:eastAsia="Times New Roman" w:hAnsi="Arial" w:cs="Arial"/>
          <w:color w:val="383E44"/>
          <w:sz w:val="21"/>
          <w:szCs w:val="21"/>
        </w:rPr>
        <w:instrText>htm</w:instrText>
      </w:r>
      <w:r w:rsidRPr="00E52B99">
        <w:rPr>
          <w:rFonts w:ascii="Arial" w:eastAsia="Times New Roman" w:hAnsi="Arial" w:cs="Arial"/>
          <w:color w:val="383E44"/>
          <w:sz w:val="21"/>
          <w:szCs w:val="21"/>
          <w:lang w:val="ru-RU"/>
        </w:rPr>
        <w:instrText>" \</w:instrText>
      </w:r>
      <w:r w:rsidRPr="00E52B99">
        <w:rPr>
          <w:rFonts w:ascii="Arial" w:eastAsia="Times New Roman" w:hAnsi="Arial" w:cs="Arial"/>
          <w:color w:val="383E44"/>
          <w:sz w:val="21"/>
          <w:szCs w:val="21"/>
        </w:rPr>
        <w:instrText>l</w:instrText>
      </w:r>
      <w:r w:rsidRPr="00E52B99">
        <w:rPr>
          <w:rFonts w:ascii="Arial" w:eastAsia="Times New Roman" w:hAnsi="Arial" w:cs="Arial"/>
          <w:color w:val="383E44"/>
          <w:sz w:val="21"/>
          <w:szCs w:val="21"/>
          <w:lang w:val="ru-RU"/>
        </w:rPr>
        <w:instrText xml:space="preserve"> "_</w:instrText>
      </w:r>
      <w:r w:rsidRPr="00E52B99">
        <w:rPr>
          <w:rFonts w:ascii="Arial" w:eastAsia="Times New Roman" w:hAnsi="Arial" w:cs="Arial"/>
          <w:color w:val="383E44"/>
          <w:sz w:val="21"/>
          <w:szCs w:val="21"/>
        </w:rPr>
        <w:instrText>ftnref</w:instrText>
      </w:r>
      <w:r w:rsidRPr="00E52B99">
        <w:rPr>
          <w:rFonts w:ascii="Arial" w:eastAsia="Times New Roman" w:hAnsi="Arial" w:cs="Arial"/>
          <w:color w:val="383E44"/>
          <w:sz w:val="21"/>
          <w:szCs w:val="21"/>
          <w:lang w:val="ru-RU"/>
        </w:rPr>
        <w:instrText xml:space="preserve">1" </w:instrText>
      </w:r>
      <w:r w:rsidRPr="00E52B99">
        <w:rPr>
          <w:rFonts w:ascii="Arial" w:eastAsia="Times New Roman" w:hAnsi="Arial" w:cs="Arial"/>
          <w:color w:val="383E44"/>
          <w:sz w:val="21"/>
          <w:szCs w:val="21"/>
        </w:rPr>
        <w:fldChar w:fldCharType="separate"/>
      </w:r>
      <w:r w:rsidRPr="00E52B99">
        <w:rPr>
          <w:rFonts w:ascii="inherit" w:eastAsia="Times New Roman" w:hAnsi="inherit" w:cs="Arial"/>
          <w:color w:val="319ED6"/>
          <w:sz w:val="21"/>
          <w:lang w:val="ru-RU"/>
        </w:rPr>
        <w:t>[1]</w:t>
      </w:r>
      <w:r w:rsidRPr="00E52B99">
        <w:rPr>
          <w:rFonts w:ascii="Arial" w:eastAsia="Times New Roman" w:hAnsi="Arial" w:cs="Arial"/>
          <w:color w:val="383E44"/>
          <w:sz w:val="21"/>
          <w:szCs w:val="21"/>
        </w:rPr>
        <w:fldChar w:fldCharType="end"/>
      </w:r>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t>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hyperlink r:id="rId15" w:anchor="_ftnref2" w:history="1">
        <w:r w:rsidRPr="00E52B99">
          <w:rPr>
            <w:rFonts w:ascii="inherit" w:eastAsia="Times New Roman" w:hAnsi="inherit" w:cs="Arial"/>
            <w:color w:val="319ED6"/>
            <w:sz w:val="21"/>
            <w:lang w:val="ru-RU"/>
          </w:rPr>
          <w:t>[2]</w:t>
        </w:r>
      </w:hyperlink>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t xml:space="preserve">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hyperlink r:id="rId16" w:anchor="_ftnref3" w:history="1">
        <w:r w:rsidRPr="00E52B99">
          <w:rPr>
            <w:rFonts w:ascii="inherit" w:eastAsia="Times New Roman" w:hAnsi="inherit" w:cs="Arial"/>
            <w:color w:val="319ED6"/>
            <w:sz w:val="21"/>
            <w:lang w:val="ru-RU"/>
          </w:rPr>
          <w:t>[3]</w:t>
        </w:r>
      </w:hyperlink>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t>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w:t>
      </w:r>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br/>
        <w:t>№ 4, ст. 445).</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hyperlink r:id="rId17" w:anchor="_ftnref4" w:history="1">
        <w:r w:rsidRPr="00E52B99">
          <w:rPr>
            <w:rFonts w:ascii="inherit" w:eastAsia="Times New Roman" w:hAnsi="inherit" w:cs="Arial"/>
            <w:color w:val="319ED6"/>
            <w:sz w:val="21"/>
            <w:lang w:val="ru-RU"/>
          </w:rPr>
          <w:t>[4]</w:t>
        </w:r>
      </w:hyperlink>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t xml:space="preserve">Конвенция ООН о правах ребенка, принятая 20 ноября 1989 г. (Сборник международных договоров СССР, 1993, выпуск </w:t>
      </w:r>
      <w:r w:rsidRPr="00E52B99">
        <w:rPr>
          <w:rFonts w:ascii="Arial" w:eastAsia="Times New Roman" w:hAnsi="Arial" w:cs="Arial"/>
          <w:color w:val="383E44"/>
          <w:sz w:val="21"/>
          <w:szCs w:val="21"/>
        </w:rPr>
        <w:t>XLVI</w:t>
      </w:r>
      <w:r w:rsidRPr="00E52B99">
        <w:rPr>
          <w:rFonts w:ascii="Arial" w:eastAsia="Times New Roman" w:hAnsi="Arial" w:cs="Arial"/>
          <w:color w:val="383E44"/>
          <w:sz w:val="21"/>
          <w:szCs w:val="21"/>
          <w:lang w:val="ru-RU"/>
        </w:rPr>
        <w:t>).</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rPr>
      </w:pPr>
      <w:hyperlink r:id="rId18" w:anchor="_ftnref5" w:history="1">
        <w:r w:rsidRPr="00E52B99">
          <w:rPr>
            <w:rFonts w:ascii="inherit" w:eastAsia="Times New Roman" w:hAnsi="inherit" w:cs="Arial"/>
            <w:color w:val="319ED6"/>
            <w:sz w:val="21"/>
            <w:lang w:val="ru-RU"/>
          </w:rPr>
          <w:t>[5]</w:t>
        </w:r>
      </w:hyperlink>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Российской Федерации</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от 29 декабря 2010 г. № 189 (зарегистрировано</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Министерством юстиции Российской Федерации 3 марта 2011 г., регистрационный № 19993. Российская газета, 2011,</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 54),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15 декабря 2011 г., </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регистрационный № 22637. </w:t>
      </w:r>
      <w:proofErr w:type="spellStart"/>
      <w:r w:rsidRPr="00E52B99">
        <w:rPr>
          <w:rFonts w:ascii="Arial" w:eastAsia="Times New Roman" w:hAnsi="Arial" w:cs="Arial"/>
          <w:color w:val="383E44"/>
          <w:sz w:val="21"/>
          <w:szCs w:val="21"/>
        </w:rPr>
        <w:t>Бюллетень</w:t>
      </w:r>
      <w:proofErr w:type="spellEnd"/>
      <w:r w:rsidRPr="00E52B99">
        <w:rPr>
          <w:rFonts w:ascii="Arial" w:eastAsia="Times New Roman" w:hAnsi="Arial" w:cs="Arial"/>
          <w:color w:val="383E44"/>
          <w:sz w:val="21"/>
          <w:szCs w:val="21"/>
        </w:rPr>
        <w:t xml:space="preserve"> </w:t>
      </w:r>
      <w:proofErr w:type="spellStart"/>
      <w:r w:rsidRPr="00E52B99">
        <w:rPr>
          <w:rFonts w:ascii="Arial" w:eastAsia="Times New Roman" w:hAnsi="Arial" w:cs="Arial"/>
          <w:color w:val="383E44"/>
          <w:sz w:val="21"/>
          <w:szCs w:val="21"/>
        </w:rPr>
        <w:t>нормативных</w:t>
      </w:r>
      <w:proofErr w:type="spellEnd"/>
      <w:r w:rsidRPr="00E52B99">
        <w:rPr>
          <w:rFonts w:ascii="Arial" w:eastAsia="Times New Roman" w:hAnsi="Arial" w:cs="Arial"/>
          <w:color w:val="383E44"/>
          <w:sz w:val="21"/>
          <w:szCs w:val="21"/>
        </w:rPr>
        <w:t xml:space="preserve"> </w:t>
      </w:r>
      <w:proofErr w:type="spellStart"/>
      <w:r w:rsidRPr="00E52B99">
        <w:rPr>
          <w:rFonts w:ascii="Arial" w:eastAsia="Times New Roman" w:hAnsi="Arial" w:cs="Arial"/>
          <w:color w:val="383E44"/>
          <w:sz w:val="21"/>
          <w:szCs w:val="21"/>
        </w:rPr>
        <w:t>актов</w:t>
      </w:r>
      <w:proofErr w:type="spellEnd"/>
      <w:r w:rsidRPr="00E52B99">
        <w:rPr>
          <w:rFonts w:ascii="Arial" w:eastAsia="Times New Roman" w:hAnsi="Arial" w:cs="Arial"/>
          <w:color w:val="383E44"/>
          <w:sz w:val="21"/>
          <w:szCs w:val="21"/>
        </w:rPr>
        <w:t xml:space="preserve"> </w:t>
      </w:r>
      <w:proofErr w:type="spellStart"/>
      <w:r w:rsidRPr="00E52B99">
        <w:rPr>
          <w:rFonts w:ascii="Arial" w:eastAsia="Times New Roman" w:hAnsi="Arial" w:cs="Arial"/>
          <w:color w:val="383E44"/>
          <w:sz w:val="21"/>
          <w:szCs w:val="21"/>
        </w:rPr>
        <w:t>федеральных</w:t>
      </w:r>
      <w:proofErr w:type="spellEnd"/>
      <w:r w:rsidRPr="00E52B99">
        <w:rPr>
          <w:rFonts w:ascii="Arial" w:eastAsia="Times New Roman" w:hAnsi="Arial" w:cs="Arial"/>
          <w:color w:val="383E44"/>
          <w:sz w:val="21"/>
          <w:szCs w:val="21"/>
        </w:rPr>
        <w:t xml:space="preserve"> </w:t>
      </w:r>
      <w:proofErr w:type="spellStart"/>
      <w:r w:rsidRPr="00E52B99">
        <w:rPr>
          <w:rFonts w:ascii="Arial" w:eastAsia="Times New Roman" w:hAnsi="Arial" w:cs="Arial"/>
          <w:color w:val="383E44"/>
          <w:sz w:val="21"/>
          <w:szCs w:val="21"/>
        </w:rPr>
        <w:t>органов</w:t>
      </w:r>
      <w:proofErr w:type="spellEnd"/>
      <w:r w:rsidRPr="00E52B99">
        <w:rPr>
          <w:rFonts w:ascii="Arial" w:eastAsia="Times New Roman" w:hAnsi="Arial" w:cs="Arial"/>
          <w:color w:val="383E44"/>
          <w:sz w:val="21"/>
          <w:szCs w:val="21"/>
        </w:rPr>
        <w:t xml:space="preserve"> </w:t>
      </w:r>
      <w:proofErr w:type="spellStart"/>
      <w:r w:rsidRPr="00E52B99">
        <w:rPr>
          <w:rFonts w:ascii="Arial" w:eastAsia="Times New Roman" w:hAnsi="Arial" w:cs="Arial"/>
          <w:color w:val="383E44"/>
          <w:sz w:val="21"/>
          <w:szCs w:val="21"/>
        </w:rPr>
        <w:t>исполнительной</w:t>
      </w:r>
      <w:proofErr w:type="spellEnd"/>
      <w:r w:rsidRPr="00E52B99">
        <w:rPr>
          <w:rFonts w:ascii="Arial" w:eastAsia="Times New Roman" w:hAnsi="Arial" w:cs="Arial"/>
          <w:color w:val="383E44"/>
          <w:sz w:val="21"/>
          <w:szCs w:val="21"/>
        </w:rPr>
        <w:t xml:space="preserve"> </w:t>
      </w:r>
      <w:proofErr w:type="spellStart"/>
      <w:r w:rsidRPr="00E52B99">
        <w:rPr>
          <w:rFonts w:ascii="Arial" w:eastAsia="Times New Roman" w:hAnsi="Arial" w:cs="Arial"/>
          <w:color w:val="383E44"/>
          <w:sz w:val="21"/>
          <w:szCs w:val="21"/>
        </w:rPr>
        <w:t>власти</w:t>
      </w:r>
      <w:proofErr w:type="spellEnd"/>
      <w:r w:rsidRPr="00E52B99">
        <w:rPr>
          <w:rFonts w:ascii="Arial" w:eastAsia="Times New Roman" w:hAnsi="Arial" w:cs="Arial"/>
          <w:color w:val="383E44"/>
          <w:sz w:val="21"/>
          <w:szCs w:val="21"/>
        </w:rPr>
        <w:t>, 2012, №  4).</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hyperlink r:id="rId19" w:anchor="_ftnref6" w:history="1">
        <w:r w:rsidRPr="00E52B99">
          <w:rPr>
            <w:rFonts w:ascii="inherit" w:eastAsia="Times New Roman" w:hAnsi="inherit" w:cs="Arial"/>
            <w:color w:val="319ED6"/>
            <w:sz w:val="21"/>
            <w:lang w:val="ru-RU"/>
          </w:rPr>
          <w:t>[6]</w:t>
        </w:r>
      </w:hyperlink>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t xml:space="preserve">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40, ст. 4969).</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hyperlink r:id="rId20" w:anchor="_ftnref7" w:history="1">
        <w:r w:rsidRPr="00E52B99">
          <w:rPr>
            <w:rFonts w:ascii="inherit" w:eastAsia="Times New Roman" w:hAnsi="inherit" w:cs="Arial"/>
            <w:color w:val="319ED6"/>
            <w:sz w:val="21"/>
            <w:lang w:val="ru-RU"/>
          </w:rPr>
          <w:t>[7]</w:t>
        </w:r>
      </w:hyperlink>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t xml:space="preserve">Пункт 32 Типового положения об общеобразовательном учреждении, утвержденного постановлением Правительства Российской Федерации </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19 марта 2001 г. № 196 ( Собрание законодательства Российской Федерации, 2001, № 13, ст.1252 ; 2002, № 52, ст.5225; 2005, № 7, ст.560; 2006, № 2, ст.217; 2007, № 31, ст.4082; 2008, № 34, ст.3926; 2009, № 12, ст.1427).</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rPr>
      </w:pPr>
      <w:hyperlink r:id="rId21" w:anchor="_ftnref8" w:history="1">
        <w:r w:rsidRPr="00E52B99">
          <w:rPr>
            <w:rFonts w:ascii="inherit" w:eastAsia="Times New Roman" w:hAnsi="inherit" w:cs="Arial"/>
            <w:color w:val="319ED6"/>
            <w:sz w:val="21"/>
            <w:lang w:val="ru-RU"/>
          </w:rPr>
          <w:t>[8]</w:t>
        </w:r>
      </w:hyperlink>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t xml:space="preserve">Статья 69.2 Бюджетного кодекса Российской Федерации (Собрание законодательства Российской Федерации, 1998, № 31, ст. 3823; 2007, № 18, </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ст. 2117; 2009, № 1, ст. 18; 2010, № 19, ст.. </w:t>
      </w:r>
      <w:r w:rsidRPr="00E52B99">
        <w:rPr>
          <w:rFonts w:ascii="Arial" w:eastAsia="Times New Roman" w:hAnsi="Arial" w:cs="Arial"/>
          <w:color w:val="383E44"/>
          <w:sz w:val="21"/>
          <w:szCs w:val="21"/>
        </w:rPr>
        <w:t>2291).</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hyperlink r:id="rId22" w:anchor="_ftnref9" w:history="1">
        <w:r w:rsidRPr="00E52B99">
          <w:rPr>
            <w:rFonts w:ascii="inherit" w:eastAsia="Times New Roman" w:hAnsi="inherit" w:cs="Arial"/>
            <w:color w:val="319ED6"/>
            <w:sz w:val="21"/>
            <w:lang w:val="ru-RU"/>
          </w:rPr>
          <w:t>[9]</w:t>
        </w:r>
      </w:hyperlink>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t>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w:t>
      </w:r>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br/>
        <w:t>№ 7, ст. 786; 2010, № 19, ст. 2291; № 25, ст. 3072; № 50, ст. 6595; 2011, № 6, ст. 793; № 23, ст. 3261; № 25, ст. 3538).</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hyperlink r:id="rId23" w:anchor="_ftnref10" w:history="1">
        <w:r w:rsidRPr="00E52B99">
          <w:rPr>
            <w:rFonts w:ascii="inherit" w:eastAsia="Times New Roman" w:hAnsi="inherit" w:cs="Arial"/>
            <w:color w:val="319ED6"/>
            <w:sz w:val="21"/>
            <w:lang w:val="ru-RU"/>
          </w:rPr>
          <w:t>[10]</w:t>
        </w:r>
      </w:hyperlink>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t>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1797; Собрание законодательства Российской Федерации, 1996, № 3, ст. 150; 2004, № 35, ст. 3607; 2006, № 1, ст.</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10; 2007, № 1, ст. 5, ст. 21; № 30, ст. 3808; № 43, ст. 5084; 2008, № 52, ст. 6236; 2011, № 46,</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ст. 6408).</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hyperlink r:id="rId24" w:anchor="_ftnref11" w:history="1">
        <w:r w:rsidRPr="00E52B99">
          <w:rPr>
            <w:rFonts w:ascii="inherit" w:eastAsia="Times New Roman" w:hAnsi="inherit" w:cs="Arial"/>
            <w:color w:val="319ED6"/>
            <w:sz w:val="21"/>
            <w:lang w:val="ru-RU"/>
          </w:rPr>
          <w:t>[11]</w:t>
        </w:r>
      </w:hyperlink>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t xml:space="preserve">Пункт 9 статьи 41 Закона Российской Федерации от 10 июля 1992 г. № 3266-1 </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hyperlink r:id="rId25" w:anchor="_ftnref12" w:history="1">
        <w:r w:rsidRPr="00E52B99">
          <w:rPr>
            <w:rFonts w:ascii="inherit" w:eastAsia="Times New Roman" w:hAnsi="inherit" w:cs="Arial"/>
            <w:color w:val="319ED6"/>
            <w:sz w:val="21"/>
            <w:lang w:val="ru-RU"/>
          </w:rPr>
          <w:t>[12]</w:t>
        </w:r>
      </w:hyperlink>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t>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1932; № 44, ст. 5280; 2010, № 19, </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ст. 2291; № 50, ст. 6595).</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hyperlink r:id="rId26" w:anchor="_ftnref13" w:history="1">
        <w:r w:rsidRPr="00E52B99">
          <w:rPr>
            <w:rFonts w:ascii="inherit" w:eastAsia="Times New Roman" w:hAnsi="inherit" w:cs="Arial"/>
            <w:color w:val="319ED6"/>
            <w:sz w:val="21"/>
            <w:lang w:val="ru-RU"/>
          </w:rPr>
          <w:t>[13]</w:t>
        </w:r>
      </w:hyperlink>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t>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w:t>
      </w:r>
      <w:r w:rsidRPr="00E52B99">
        <w:rPr>
          <w:rFonts w:ascii="Arial" w:eastAsia="Times New Roman" w:hAnsi="Arial" w:cs="Arial"/>
          <w:color w:val="383E44"/>
          <w:sz w:val="21"/>
          <w:szCs w:val="21"/>
        </w:rPr>
        <w:t> </w:t>
      </w:r>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br/>
        <w:t>5 ноября 2009 г., регистрационный № 15172. Российская газета, 2009, № 217).</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lang w:val="ru-RU"/>
        </w:rPr>
      </w:pPr>
      <w:hyperlink r:id="rId27" w:anchor="_ftnref14" w:history="1">
        <w:r w:rsidRPr="00E52B99">
          <w:rPr>
            <w:rFonts w:ascii="inherit" w:eastAsia="Times New Roman" w:hAnsi="inherit" w:cs="Arial"/>
            <w:color w:val="319ED6"/>
            <w:sz w:val="21"/>
            <w:lang w:val="ru-RU"/>
          </w:rPr>
          <w:t>[14]</w:t>
        </w:r>
      </w:hyperlink>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t>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Министерством юстиции Российской Федерации 7 августа 2008 г., регистрационный № 12085. Российская газета, 2008, № 174).</w:t>
      </w:r>
    </w:p>
    <w:p w:rsidR="00E52B99" w:rsidRPr="00E52B99" w:rsidRDefault="00E52B99" w:rsidP="00E52B99">
      <w:pPr>
        <w:shd w:val="clear" w:color="auto" w:fill="FFFFFF"/>
        <w:spacing w:after="0" w:line="294" w:lineRule="atLeast"/>
        <w:textAlignment w:val="baseline"/>
        <w:rPr>
          <w:rFonts w:ascii="Arial" w:eastAsia="Times New Roman" w:hAnsi="Arial" w:cs="Arial"/>
          <w:color w:val="383E44"/>
          <w:sz w:val="21"/>
          <w:szCs w:val="21"/>
        </w:rPr>
      </w:pPr>
      <w:hyperlink r:id="rId28" w:anchor="_ftnref15" w:history="1">
        <w:r w:rsidRPr="00E52B99">
          <w:rPr>
            <w:rFonts w:ascii="inherit" w:eastAsia="Times New Roman" w:hAnsi="inherit" w:cs="Arial"/>
            <w:color w:val="319ED6"/>
            <w:sz w:val="21"/>
            <w:lang w:val="ru-RU"/>
          </w:rPr>
          <w:t>[15]</w:t>
        </w:r>
      </w:hyperlink>
      <w:r w:rsidRPr="00E52B99">
        <w:rPr>
          <w:rFonts w:ascii="Arial" w:eastAsia="Times New Roman" w:hAnsi="Arial" w:cs="Arial"/>
          <w:color w:val="383E44"/>
          <w:sz w:val="21"/>
        </w:rPr>
        <w:t> </w:t>
      </w:r>
      <w:r w:rsidRPr="00E52B99">
        <w:rPr>
          <w:rFonts w:ascii="Arial" w:eastAsia="Times New Roman" w:hAnsi="Arial" w:cs="Arial"/>
          <w:color w:val="383E44"/>
          <w:sz w:val="21"/>
          <w:szCs w:val="21"/>
          <w:lang w:val="ru-RU"/>
        </w:rPr>
        <w:t>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w:t>
      </w:r>
      <w:r w:rsidRPr="00E52B99">
        <w:rPr>
          <w:rFonts w:ascii="Arial" w:eastAsia="Times New Roman" w:hAnsi="Arial" w:cs="Arial"/>
          <w:color w:val="383E44"/>
          <w:sz w:val="21"/>
          <w:szCs w:val="21"/>
        </w:rPr>
        <w:t> </w:t>
      </w:r>
      <w:r w:rsidRPr="00E52B99">
        <w:rPr>
          <w:rFonts w:ascii="Arial" w:eastAsia="Times New Roman" w:hAnsi="Arial" w:cs="Arial"/>
          <w:color w:val="383E44"/>
          <w:sz w:val="21"/>
          <w:szCs w:val="21"/>
          <w:lang w:val="ru-RU"/>
        </w:rPr>
        <w:t xml:space="preserve"> Министерством юстиции Российской Федерации 9 августа 2010 г., регистрационный № 18094. </w:t>
      </w:r>
      <w:proofErr w:type="spellStart"/>
      <w:r w:rsidRPr="00E52B99">
        <w:rPr>
          <w:rFonts w:ascii="Arial" w:eastAsia="Times New Roman" w:hAnsi="Arial" w:cs="Arial"/>
          <w:color w:val="383E44"/>
          <w:sz w:val="21"/>
          <w:szCs w:val="21"/>
        </w:rPr>
        <w:t>Бюллетень</w:t>
      </w:r>
      <w:proofErr w:type="spellEnd"/>
      <w:r w:rsidRPr="00E52B99">
        <w:rPr>
          <w:rFonts w:ascii="Arial" w:eastAsia="Times New Roman" w:hAnsi="Arial" w:cs="Arial"/>
          <w:color w:val="383E44"/>
          <w:sz w:val="21"/>
          <w:szCs w:val="21"/>
        </w:rPr>
        <w:t xml:space="preserve"> </w:t>
      </w:r>
      <w:proofErr w:type="spellStart"/>
      <w:r w:rsidRPr="00E52B99">
        <w:rPr>
          <w:rFonts w:ascii="Arial" w:eastAsia="Times New Roman" w:hAnsi="Arial" w:cs="Arial"/>
          <w:color w:val="383E44"/>
          <w:sz w:val="21"/>
          <w:szCs w:val="21"/>
        </w:rPr>
        <w:t>нормативных</w:t>
      </w:r>
      <w:proofErr w:type="spellEnd"/>
      <w:r w:rsidRPr="00E52B99">
        <w:rPr>
          <w:rFonts w:ascii="Arial" w:eastAsia="Times New Roman" w:hAnsi="Arial" w:cs="Arial"/>
          <w:color w:val="383E44"/>
          <w:sz w:val="21"/>
          <w:szCs w:val="21"/>
        </w:rPr>
        <w:t xml:space="preserve"> </w:t>
      </w:r>
      <w:proofErr w:type="spellStart"/>
      <w:r w:rsidRPr="00E52B99">
        <w:rPr>
          <w:rFonts w:ascii="Arial" w:eastAsia="Times New Roman" w:hAnsi="Arial" w:cs="Arial"/>
          <w:color w:val="383E44"/>
          <w:sz w:val="21"/>
          <w:szCs w:val="21"/>
        </w:rPr>
        <w:t>актов</w:t>
      </w:r>
      <w:proofErr w:type="spellEnd"/>
      <w:r w:rsidRPr="00E52B99">
        <w:rPr>
          <w:rFonts w:ascii="Arial" w:eastAsia="Times New Roman" w:hAnsi="Arial" w:cs="Arial"/>
          <w:color w:val="383E44"/>
          <w:sz w:val="21"/>
          <w:szCs w:val="21"/>
        </w:rPr>
        <w:t xml:space="preserve"> </w:t>
      </w:r>
      <w:proofErr w:type="spellStart"/>
      <w:r w:rsidRPr="00E52B99">
        <w:rPr>
          <w:rFonts w:ascii="Arial" w:eastAsia="Times New Roman" w:hAnsi="Arial" w:cs="Arial"/>
          <w:color w:val="383E44"/>
          <w:sz w:val="21"/>
          <w:szCs w:val="21"/>
        </w:rPr>
        <w:t>федеральных</w:t>
      </w:r>
      <w:proofErr w:type="spellEnd"/>
      <w:r w:rsidRPr="00E52B99">
        <w:rPr>
          <w:rFonts w:ascii="Arial" w:eastAsia="Times New Roman" w:hAnsi="Arial" w:cs="Arial"/>
          <w:color w:val="383E44"/>
          <w:sz w:val="21"/>
          <w:szCs w:val="21"/>
        </w:rPr>
        <w:t xml:space="preserve"> </w:t>
      </w:r>
      <w:proofErr w:type="spellStart"/>
      <w:r w:rsidRPr="00E52B99">
        <w:rPr>
          <w:rFonts w:ascii="Arial" w:eastAsia="Times New Roman" w:hAnsi="Arial" w:cs="Arial"/>
          <w:color w:val="383E44"/>
          <w:sz w:val="21"/>
          <w:szCs w:val="21"/>
        </w:rPr>
        <w:t>органов</w:t>
      </w:r>
      <w:proofErr w:type="spellEnd"/>
      <w:r w:rsidRPr="00E52B99">
        <w:rPr>
          <w:rFonts w:ascii="Arial" w:eastAsia="Times New Roman" w:hAnsi="Arial" w:cs="Arial"/>
          <w:color w:val="383E44"/>
          <w:sz w:val="21"/>
          <w:szCs w:val="21"/>
        </w:rPr>
        <w:t xml:space="preserve"> </w:t>
      </w:r>
      <w:proofErr w:type="spellStart"/>
      <w:r w:rsidRPr="00E52B99">
        <w:rPr>
          <w:rFonts w:ascii="Arial" w:eastAsia="Times New Roman" w:hAnsi="Arial" w:cs="Arial"/>
          <w:color w:val="383E44"/>
          <w:sz w:val="21"/>
          <w:szCs w:val="21"/>
        </w:rPr>
        <w:t>исполнительной</w:t>
      </w:r>
      <w:proofErr w:type="spellEnd"/>
      <w:r w:rsidRPr="00E52B99">
        <w:rPr>
          <w:rFonts w:ascii="Arial" w:eastAsia="Times New Roman" w:hAnsi="Arial" w:cs="Arial"/>
          <w:color w:val="383E44"/>
          <w:sz w:val="21"/>
          <w:szCs w:val="21"/>
        </w:rPr>
        <w:t xml:space="preserve"> </w:t>
      </w:r>
      <w:proofErr w:type="spellStart"/>
      <w:r w:rsidRPr="00E52B99">
        <w:rPr>
          <w:rFonts w:ascii="Arial" w:eastAsia="Times New Roman" w:hAnsi="Arial" w:cs="Arial"/>
          <w:color w:val="383E44"/>
          <w:sz w:val="21"/>
          <w:szCs w:val="21"/>
        </w:rPr>
        <w:t>власти</w:t>
      </w:r>
      <w:proofErr w:type="spellEnd"/>
      <w:r w:rsidRPr="00E52B99">
        <w:rPr>
          <w:rFonts w:ascii="Arial" w:eastAsia="Times New Roman" w:hAnsi="Arial" w:cs="Arial"/>
          <w:color w:val="383E44"/>
          <w:sz w:val="21"/>
          <w:szCs w:val="21"/>
        </w:rPr>
        <w:t>, 2010, № 36).</w:t>
      </w:r>
    </w:p>
    <w:p w:rsidR="00A06290" w:rsidRDefault="00A06290"/>
    <w:sectPr w:rsidR="00A06290" w:rsidSect="00A0629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2B99"/>
    <w:rsid w:val="00A06290"/>
    <w:rsid w:val="00E52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2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2B99"/>
  </w:style>
  <w:style w:type="character" w:styleId="a4">
    <w:name w:val="Hyperlink"/>
    <w:basedOn w:val="a0"/>
    <w:uiPriority w:val="99"/>
    <w:semiHidden/>
    <w:unhideWhenUsed/>
    <w:rsid w:val="00E52B99"/>
    <w:rPr>
      <w:color w:val="0000FF"/>
      <w:u w:val="single"/>
    </w:rPr>
  </w:style>
  <w:style w:type="character" w:styleId="a5">
    <w:name w:val="FollowedHyperlink"/>
    <w:basedOn w:val="a0"/>
    <w:uiPriority w:val="99"/>
    <w:semiHidden/>
    <w:unhideWhenUsed/>
    <w:rsid w:val="00E52B99"/>
    <w:rPr>
      <w:color w:val="800080"/>
      <w:u w:val="single"/>
    </w:rPr>
  </w:style>
</w:styles>
</file>

<file path=word/webSettings.xml><?xml version="1.0" encoding="utf-8"?>
<w:webSettings xmlns:r="http://schemas.openxmlformats.org/officeDocument/2006/relationships" xmlns:w="http://schemas.openxmlformats.org/wordprocessingml/2006/main">
  <w:divs>
    <w:div w:id="4346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2365.htm" TargetMode="External"/><Relationship Id="rId13" Type="http://schemas.openxmlformats.org/officeDocument/2006/relationships/hyperlink" Target="file:///C:\Users\User\Desktop\2365.htm" TargetMode="External"/><Relationship Id="rId18" Type="http://schemas.openxmlformats.org/officeDocument/2006/relationships/hyperlink" Target="file:///C:\Users\User\Desktop\2365.htm" TargetMode="External"/><Relationship Id="rId26" Type="http://schemas.openxmlformats.org/officeDocument/2006/relationships/hyperlink" Target="file:///C:\Users\User\Desktop\2365.htm" TargetMode="External"/><Relationship Id="rId3" Type="http://schemas.openxmlformats.org/officeDocument/2006/relationships/webSettings" Target="webSettings.xml"/><Relationship Id="rId21" Type="http://schemas.openxmlformats.org/officeDocument/2006/relationships/hyperlink" Target="file:///C:\Users\User\Desktop\2365.htm" TargetMode="External"/><Relationship Id="rId7" Type="http://schemas.openxmlformats.org/officeDocument/2006/relationships/hyperlink" Target="file:///C:\Users\User\Desktop\2365.htm" TargetMode="External"/><Relationship Id="rId12" Type="http://schemas.openxmlformats.org/officeDocument/2006/relationships/hyperlink" Target="file:///C:\Users\User\Desktop\2365.htm" TargetMode="External"/><Relationship Id="rId17" Type="http://schemas.openxmlformats.org/officeDocument/2006/relationships/hyperlink" Target="file:///C:\Users\User\Desktop\2365.htm" TargetMode="External"/><Relationship Id="rId25" Type="http://schemas.openxmlformats.org/officeDocument/2006/relationships/hyperlink" Target="file:///C:\Users\User\Desktop\2365.htm" TargetMode="External"/><Relationship Id="rId2" Type="http://schemas.openxmlformats.org/officeDocument/2006/relationships/settings" Target="settings.xml"/><Relationship Id="rId16" Type="http://schemas.openxmlformats.org/officeDocument/2006/relationships/hyperlink" Target="file:///C:\Users\User\Desktop\2365.htm" TargetMode="External"/><Relationship Id="rId20" Type="http://schemas.openxmlformats.org/officeDocument/2006/relationships/hyperlink" Target="file:///C:\Users\User\Desktop\2365.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Desktop\2365.htm" TargetMode="External"/><Relationship Id="rId11" Type="http://schemas.openxmlformats.org/officeDocument/2006/relationships/hyperlink" Target="file:///C:\Users\User\Desktop\2365.htm" TargetMode="External"/><Relationship Id="rId24" Type="http://schemas.openxmlformats.org/officeDocument/2006/relationships/hyperlink" Target="file:///C:\Users\User\Desktop\2365.htm" TargetMode="External"/><Relationship Id="rId5" Type="http://schemas.openxmlformats.org/officeDocument/2006/relationships/hyperlink" Target="file:///C:\Users\User\Desktop\2365.htm" TargetMode="External"/><Relationship Id="rId15" Type="http://schemas.openxmlformats.org/officeDocument/2006/relationships/hyperlink" Target="file:///C:\Users\User\Desktop\2365.htm" TargetMode="External"/><Relationship Id="rId23" Type="http://schemas.openxmlformats.org/officeDocument/2006/relationships/hyperlink" Target="file:///C:\Users\User\Desktop\2365.htm" TargetMode="External"/><Relationship Id="rId28" Type="http://schemas.openxmlformats.org/officeDocument/2006/relationships/hyperlink" Target="file:///C:\Users\User\Desktop\2365.htm" TargetMode="External"/><Relationship Id="rId10" Type="http://schemas.openxmlformats.org/officeDocument/2006/relationships/hyperlink" Target="file:///C:\Users\User\Desktop\2365.htm" TargetMode="External"/><Relationship Id="rId19" Type="http://schemas.openxmlformats.org/officeDocument/2006/relationships/hyperlink" Target="file:///C:\Users\User\Desktop\2365.htm" TargetMode="External"/><Relationship Id="rId4" Type="http://schemas.openxmlformats.org/officeDocument/2006/relationships/hyperlink" Target="file:///C:\Users\User\Desktop\2365.htm" TargetMode="External"/><Relationship Id="rId9" Type="http://schemas.openxmlformats.org/officeDocument/2006/relationships/hyperlink" Target="file:///C:\Users\User\Desktop\2365.htm" TargetMode="External"/><Relationship Id="rId14" Type="http://schemas.openxmlformats.org/officeDocument/2006/relationships/hyperlink" Target="file:///C:\Users\User\Desktop\2365.htm" TargetMode="External"/><Relationship Id="rId22" Type="http://schemas.openxmlformats.org/officeDocument/2006/relationships/hyperlink" Target="file:///C:\Users\User\Desktop\2365.htm" TargetMode="External"/><Relationship Id="rId27" Type="http://schemas.openxmlformats.org/officeDocument/2006/relationships/hyperlink" Target="file:///C:\Users\User\Desktop\2365.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18862</Words>
  <Characters>107515</Characters>
  <Application>Microsoft Office Word</Application>
  <DocSecurity>0</DocSecurity>
  <Lines>895</Lines>
  <Paragraphs>252</Paragraphs>
  <ScaleCrop>false</ScaleCrop>
  <Company>Reanimator Extreme Edition</Company>
  <LinksUpToDate>false</LinksUpToDate>
  <CharactersWithSpaces>126125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2015-02-06T17:23:00Z</dcterms:created>
  <dcterms:modified xsi:type="dcterms:W3CDTF">2015-02-06T17:23:00Z</dcterms:modified>
</cp:coreProperties>
</file>