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5C" w:rsidRPr="00CE0D63" w:rsidRDefault="0084305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Приложение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 приказу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города Пензы</w:t>
      </w:r>
    </w:p>
    <w:p w:rsidR="0084305C" w:rsidRPr="00CE0D63" w:rsidRDefault="00DD53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 мая 2014</w:t>
      </w:r>
      <w:r w:rsidR="0084305C" w:rsidRPr="00CE0D63">
        <w:rPr>
          <w:rFonts w:ascii="Times New Roman" w:hAnsi="Times New Roman" w:cs="Times New Roman"/>
          <w:sz w:val="24"/>
          <w:szCs w:val="24"/>
        </w:rPr>
        <w:t xml:space="preserve"> N 167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"/>
      <w:bookmarkEnd w:id="0"/>
      <w:r w:rsidRPr="00CE0D63">
        <w:rPr>
          <w:rFonts w:ascii="Times New Roman" w:hAnsi="Times New Roman" w:cs="Times New Roman"/>
          <w:sz w:val="24"/>
          <w:szCs w:val="24"/>
        </w:rPr>
        <w:t>МЕТОДИКА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РАСЧЕТА СТОИМОСТИ ПЛАТНЫХ ДОПОЛНИТЕЛЬНЫХ ОБРАЗОВАТЕЛЬНЫХ</w:t>
      </w:r>
      <w:r w:rsidR="00CF7EC4"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</w:rPr>
        <w:t>И ИНЫХ УСЛУГ В МУНИЦИПАЛЬНЫХ УЧРЕЖДЕНИЯХ ОБРАЗОВАНИЯ ГОРОДА</w:t>
      </w:r>
      <w:r w:rsidR="001A464E"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</w:rPr>
        <w:t>ПЕНЗЫ</w:t>
      </w:r>
    </w:p>
    <w:p w:rsidR="0084305C" w:rsidRPr="00CE0D63" w:rsidRDefault="0084305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Порядок оказания платных дополнительных образовательных и иных услуг в муниципальных общеобразовательных учреждениях регламентирует </w:t>
      </w:r>
      <w:hyperlink r:id="rId5">
        <w:r w:rsidRPr="00CE0D63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CE0D63">
        <w:rPr>
          <w:rFonts w:ascii="Times New Roman" w:hAnsi="Times New Roman" w:cs="Times New Roman"/>
          <w:sz w:val="24"/>
          <w:szCs w:val="24"/>
        </w:rPr>
        <w:t xml:space="preserve"> РФ от 07.02.1992 года N 2300-1 "О защите прав потребителей", Федеральный </w:t>
      </w:r>
      <w:hyperlink r:id="rId6">
        <w:r w:rsidRPr="00CE0D63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CE0D63">
        <w:rPr>
          <w:rFonts w:ascii="Times New Roman" w:hAnsi="Times New Roman" w:cs="Times New Roman"/>
          <w:sz w:val="24"/>
          <w:szCs w:val="24"/>
        </w:rPr>
        <w:t xml:space="preserve"> от 29.12.2012 года N 273-ФЗ "Об образовании в Российской Федерации".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 платным дополнительным образовательным и иным услугам, представляемым муниципальными образовательными учреждениями, относ</w:t>
      </w:r>
      <w:r w:rsidR="00AD3DB9" w:rsidRPr="00CE0D63">
        <w:rPr>
          <w:rFonts w:ascii="Times New Roman" w:hAnsi="Times New Roman" w:cs="Times New Roman"/>
          <w:sz w:val="24"/>
          <w:szCs w:val="24"/>
        </w:rPr>
        <w:t>я</w:t>
      </w:r>
      <w:r w:rsidRPr="00CE0D63">
        <w:rPr>
          <w:rFonts w:ascii="Times New Roman" w:hAnsi="Times New Roman" w:cs="Times New Roman"/>
          <w:sz w:val="24"/>
          <w:szCs w:val="24"/>
        </w:rPr>
        <w:t>тся: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1. Преподавание специальных курсов и циклов дисциплин по различным предметам сверх часов и сверх программ, предусмотренных учебным планом;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2. Репетиторство с обучающимися другого образовательного учреждения;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3. Различные курсы, семинары, консультации (компьютерные, инженерного бизнеса, английского языка и др.)</w:t>
      </w:r>
      <w:r w:rsidR="007B659D" w:rsidRPr="00CE0D63">
        <w:rPr>
          <w:rFonts w:ascii="Times New Roman" w:hAnsi="Times New Roman" w:cs="Times New Roman"/>
          <w:sz w:val="24"/>
          <w:szCs w:val="24"/>
        </w:rPr>
        <w:t>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4. Различные кружки, студии, группы, школы по обучению и приобщению детей к знанию мировой культуры, художественно-эстетического, научного, технического и прикладного творчества (шахматная, цирковая, танцевальная, музыкальная школы, художественные кружки, секции и т.п.);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5. Создание различных учебных групп и методов специального обучения детей, в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. с отклонениями в развитии, по адаптации детей к условиям школьной жизни, подготовке неорганизованных дошкольников к поступлению в школу (школа раннего развития), группы выходного и праздничного дня, группы вечернего и кратковременного пребывания;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6. Информационные услуги, в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. Интернет;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7. Спортивные секции и группы (аэробика, ритмика, спортивные, единоборства, волейбол, баскетбол, мини-футбол, теннис, общефизическая подготовка, в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. занятия в тренажерных залах) для детей и населения города;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8. Присмотр за детьми с отклонениями в развитии, </w:t>
      </w:r>
      <w:r w:rsidR="00E423C3" w:rsidRPr="00CE0D63">
        <w:rPr>
          <w:rFonts w:ascii="Times New Roman" w:hAnsi="Times New Roman" w:cs="Times New Roman"/>
          <w:sz w:val="24"/>
          <w:szCs w:val="24"/>
        </w:rPr>
        <w:t>коррекция психического здоровья;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9. Организация спортивных мероприятий для детей и населен</w:t>
      </w:r>
      <w:r w:rsidR="00E423C3" w:rsidRPr="00CE0D63">
        <w:rPr>
          <w:rFonts w:ascii="Times New Roman" w:hAnsi="Times New Roman" w:cs="Times New Roman"/>
          <w:sz w:val="24"/>
          <w:szCs w:val="24"/>
        </w:rPr>
        <w:t>ия города;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10. Организация питания сотрудников учреждения.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Платные дополнительные </w:t>
      </w:r>
      <w:r w:rsidR="00C27981" w:rsidRPr="00CE0D63">
        <w:rPr>
          <w:rFonts w:ascii="Times New Roman" w:hAnsi="Times New Roman" w:cs="Times New Roman"/>
          <w:sz w:val="24"/>
          <w:szCs w:val="24"/>
        </w:rPr>
        <w:t xml:space="preserve">образовательные </w:t>
      </w:r>
      <w:r w:rsidRPr="00CE0D63">
        <w:rPr>
          <w:rFonts w:ascii="Times New Roman" w:hAnsi="Times New Roman" w:cs="Times New Roman"/>
          <w:sz w:val="24"/>
          <w:szCs w:val="24"/>
        </w:rPr>
        <w:t>и иные услуги не могут быть оказаны муниципальными образовательными учреждениями взамен или в рамках основной образовательной деятельности (рамках основных образовательных программ и государственных образовательных стандартов), финансируемых за счет бюджета.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Для организации платных дополнительных услуг, оказываемых образовательными </w:t>
      </w:r>
      <w:r w:rsidRPr="00CE0D63">
        <w:rPr>
          <w:rFonts w:ascii="Times New Roman" w:hAnsi="Times New Roman" w:cs="Times New Roman"/>
          <w:sz w:val="24"/>
          <w:szCs w:val="24"/>
        </w:rPr>
        <w:lastRenderedPageBreak/>
        <w:t>учреждениями, необходимо: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а) изучить спрос в дополнительных образовательных услугах и определить предполагаемый контингент обучающихся;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б) создать условия для предоставления платных дополнительных услуг с учетом требований по охране и безопасности здоровья обучающихся;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в) указать в уставе образовательного учреждения перечень планируемых платных дополнительных образовательных и иных услуг и порядок их предоставления;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г) получить лицензию на те виды деятельности, которые будут организованы в данном образовательном учреждении в виде платных дополнительных образовательных и иных услуг, с учетом запросов обучающихся и населения города, соответствующей учебно-материальной базы и наличия специалистов;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д) заключить договор с заказчиком на оказание платных дополнительных образовательных и иных услуг, предусмотрев в нем: характер оказываемых услуг, срок действия договора, размер и условия оплаты предоставляемых услуг, а также иные условия. Оплата за представляемые платные дополнительные услуги должна производиться только через учреждения банков;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е) на основании заключенных договоров издать приказ об организации работы учреждения по оказанию платных образовательных и иных услуг, предусматривающий: ставки работников, занятых оказанием платных услуг, график их работы, смету затрат на проведение платных дополнительных образовательных и иных услуг, учебные планы и штаты;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ж) заключить трудовые соглашения со специалистами (или трудовой договор подряда с временным трудовым коллективом) на выполнение платных образовательных и иных услуг;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з) разработать локальный нормативный правовой акт об организации платных образовательных услуг, в котором будут отражены факторы, влияющие на стоимость платных образовательных и иных услуг, факторы, влияющие на размер оплаты труда персонала, связанного с оказанием платных образовательных и иных услуг, механизм формирования норматива де</w:t>
      </w:r>
      <w:r w:rsidR="00E423C3" w:rsidRPr="00CE0D63">
        <w:rPr>
          <w:rFonts w:ascii="Times New Roman" w:hAnsi="Times New Roman" w:cs="Times New Roman"/>
          <w:sz w:val="24"/>
          <w:szCs w:val="24"/>
        </w:rPr>
        <w:t>тей и населения города в группе.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Данная методика предназначается для введения единого механизма формирования тарифов на платные дополнительные образовательные и иные услуги в городе.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Расходование средств, полученных от оказания платных услуг, осуществляется в соответствии с утвержденной сметой доходов и расходов. Планирование сметы по расходам за счет доходов от платных услуг, а также ее исполнение осуществляется по статьям экономической классификации расходов бюджетов Российской Федерации.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Смета расходов за счет доходов от платных услуг состоит из двух разделов: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1. Доходы - плата за дополнительные образовательные и иные услуги.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Доходы рассчитываются исходя из списочного количества детей и населения города, групп, количества часов предоставления услуг, ежемесячной платы за дополнительные услуги и количества месяцев предоставления этих услуг.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2. Расходы - все расходы, которые непосредственно связаны с оказанием </w:t>
      </w:r>
      <w:r w:rsidRPr="00CE0D63">
        <w:rPr>
          <w:rFonts w:ascii="Times New Roman" w:hAnsi="Times New Roman" w:cs="Times New Roman"/>
          <w:sz w:val="24"/>
          <w:szCs w:val="24"/>
        </w:rPr>
        <w:lastRenderedPageBreak/>
        <w:t>дополнительных образовательных и иных услуг по кодам экономической классификации расходов бюджетов Российской Федерации.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Формирование тарифов на платные дополнительные образовательные и иные услуги основано на принципе полного возмещения затрат образовательного учреждения на оказание данных услуг, при котором тариф складывается на основе стоимости</w:t>
      </w:r>
      <w:r w:rsidR="001A464E" w:rsidRPr="00CE0D63">
        <w:rPr>
          <w:rFonts w:ascii="Times New Roman" w:hAnsi="Times New Roman" w:cs="Times New Roman"/>
          <w:sz w:val="24"/>
          <w:szCs w:val="24"/>
        </w:rPr>
        <w:t>,</w:t>
      </w:r>
      <w:r w:rsidRPr="00CE0D63">
        <w:rPr>
          <w:rFonts w:ascii="Times New Roman" w:hAnsi="Times New Roman" w:cs="Times New Roman"/>
          <w:sz w:val="24"/>
          <w:szCs w:val="24"/>
        </w:rPr>
        <w:t xml:space="preserve"> затраченных на ее осуществление ресурсов.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Тарифы на платные </w:t>
      </w:r>
      <w:r w:rsidR="007B659D" w:rsidRPr="00CE0D63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 w:rsidRPr="00CE0D63">
        <w:rPr>
          <w:rFonts w:ascii="Times New Roman" w:hAnsi="Times New Roman" w:cs="Times New Roman"/>
          <w:sz w:val="24"/>
          <w:szCs w:val="24"/>
        </w:rPr>
        <w:t xml:space="preserve">образовательные и иные услуги рассчитываются учреждениями самостоятельно, согласовываются с Управлением образования города Пензы и устанавливаются в соответствии с </w:t>
      </w:r>
      <w:hyperlink r:id="rId7">
        <w:r w:rsidRPr="00CE0D63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CE0D63">
        <w:rPr>
          <w:rFonts w:ascii="Times New Roman" w:hAnsi="Times New Roman" w:cs="Times New Roman"/>
          <w:sz w:val="24"/>
          <w:szCs w:val="24"/>
        </w:rPr>
        <w:t xml:space="preserve"> установления тарифов на услуги, предоставляемые муниципальными предприятиями и учреждениями г. Пензы, утвержденным решением Пензенской городской Думы от 28.09.2012 N 1010-43/5</w:t>
      </w:r>
      <w:r w:rsidR="00C22C60" w:rsidRPr="00CE0D63">
        <w:rPr>
          <w:rFonts w:ascii="Times New Roman" w:hAnsi="Times New Roman" w:cs="Times New Roman"/>
          <w:sz w:val="24"/>
          <w:szCs w:val="24"/>
        </w:rPr>
        <w:t xml:space="preserve"> «Об утверждении Порядка установления тарифов на услуги, предоставляемые муниципальными предприятиями и учреждениями города Пензы и работы, выполняемые муниципальными предприятиями и учреждениями города Пензы»</w:t>
      </w:r>
      <w:r w:rsidRPr="00CE0D63">
        <w:rPr>
          <w:rFonts w:ascii="Times New Roman" w:hAnsi="Times New Roman" w:cs="Times New Roman"/>
          <w:sz w:val="24"/>
          <w:szCs w:val="24"/>
        </w:rPr>
        <w:t>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Расчет тарифа платной дополнительной образовательной и иной услуги на </w:t>
      </w:r>
      <w:r w:rsidR="00C22C60" w:rsidRPr="00CE0D63">
        <w:rPr>
          <w:rFonts w:ascii="Times New Roman" w:hAnsi="Times New Roman" w:cs="Times New Roman"/>
          <w:sz w:val="24"/>
          <w:szCs w:val="24"/>
        </w:rPr>
        <w:t>1</w:t>
      </w:r>
      <w:r w:rsidRPr="00CE0D63">
        <w:rPr>
          <w:rFonts w:ascii="Times New Roman" w:hAnsi="Times New Roman" w:cs="Times New Roman"/>
          <w:sz w:val="24"/>
          <w:szCs w:val="24"/>
        </w:rPr>
        <w:t xml:space="preserve"> человека на 1 занятие </w:t>
      </w:r>
      <w:r w:rsidR="00C22C60" w:rsidRPr="00CE0D63">
        <w:rPr>
          <w:rFonts w:ascii="Times New Roman" w:hAnsi="Times New Roman" w:cs="Times New Roman"/>
          <w:sz w:val="24"/>
          <w:szCs w:val="24"/>
        </w:rPr>
        <w:t>либо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час мероприятия производится по формуле: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Тпду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, где: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Тпду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тариф платной дополнительной </w:t>
      </w:r>
      <w:r w:rsidR="00C22C60" w:rsidRPr="00CE0D63">
        <w:rPr>
          <w:rFonts w:ascii="Times New Roman" w:hAnsi="Times New Roman" w:cs="Times New Roman"/>
          <w:sz w:val="24"/>
          <w:szCs w:val="24"/>
        </w:rPr>
        <w:t xml:space="preserve">образовательной и иной услуги </w:t>
      </w:r>
      <w:r w:rsidRPr="00CE0D63">
        <w:rPr>
          <w:rFonts w:ascii="Times New Roman" w:hAnsi="Times New Roman" w:cs="Times New Roman"/>
          <w:sz w:val="24"/>
          <w:szCs w:val="24"/>
        </w:rPr>
        <w:t xml:space="preserve">на 1 человека на 1 занятие </w:t>
      </w:r>
      <w:r w:rsidR="00C22C60" w:rsidRPr="00CE0D63">
        <w:rPr>
          <w:rFonts w:ascii="Times New Roman" w:hAnsi="Times New Roman" w:cs="Times New Roman"/>
          <w:sz w:val="24"/>
          <w:szCs w:val="24"/>
        </w:rPr>
        <w:t xml:space="preserve">либо на 1 час мероприятия </w:t>
      </w:r>
      <w:r w:rsidRPr="00CE0D63">
        <w:rPr>
          <w:rFonts w:ascii="Times New Roman" w:hAnsi="Times New Roman" w:cs="Times New Roman"/>
          <w:sz w:val="24"/>
          <w:szCs w:val="24"/>
        </w:rPr>
        <w:t>(руб.);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себестоимость платной дополнительной образовательной и иной услуги на 1 человека на 1 занятие либо на 1 час мероприятия (руб.).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Расчет себестоимости платной дополнительной образовательной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и иной услуги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 состав затрат, относимых на себестоимость услуги, рекомендуется включать следующие виды расходов: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оплату труда, в которые входят: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оплату труда педагогам;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оплату труда административно-хозяйственного персонала;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резерв на оплату отпусков;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начисления на выплаты по оплате труда;</w:t>
      </w:r>
    </w:p>
    <w:p w:rsidR="00296448" w:rsidRPr="00CE0D63" w:rsidRDefault="002964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начисления на резерв на оплату отпусков;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материальные затраты, в которые входят: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услуги связи, работы, услуги по содержанию имущества и прочие работы и услуги (согласно договору или смете);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топливно-энергетические ресурсы, потребляемые при оказании платной образовательной услуги;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расходы на увеличение стоимости материальных запасов: приобретение учебно-</w:t>
      </w:r>
      <w:r w:rsidRPr="00CE0D63">
        <w:rPr>
          <w:rFonts w:ascii="Times New Roman" w:hAnsi="Times New Roman" w:cs="Times New Roman"/>
          <w:sz w:val="24"/>
          <w:szCs w:val="24"/>
        </w:rPr>
        <w:lastRenderedPageBreak/>
        <w:t>наглядных пособий, расходных материалов и прочие хозяйственные расходы (моющие средства, инвентарь и т.п.).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Образовательное учреждение вправе включать в состав материальных затрат другие расходы, если это служит достижению целей, ради которых оно создано, и отражено в его учредительных документах.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1. Оплата труда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Затраты по оплате труда на 1 </w:t>
      </w:r>
      <w:r w:rsidR="00296448" w:rsidRPr="00CE0D63">
        <w:rPr>
          <w:rFonts w:ascii="Times New Roman" w:hAnsi="Times New Roman" w:cs="Times New Roman"/>
          <w:sz w:val="24"/>
          <w:szCs w:val="24"/>
        </w:rPr>
        <w:t>человека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занятие </w:t>
      </w:r>
      <w:r w:rsidR="00296448" w:rsidRPr="00CE0D63">
        <w:rPr>
          <w:rFonts w:ascii="Times New Roman" w:hAnsi="Times New Roman" w:cs="Times New Roman"/>
          <w:sz w:val="24"/>
          <w:szCs w:val="24"/>
        </w:rPr>
        <w:t>либо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час мероприятия рассчитываются следующим образом: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За, где: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затраты по оплате труда </w:t>
      </w:r>
      <w:r w:rsidR="00296448" w:rsidRPr="00CE0D63">
        <w:rPr>
          <w:rFonts w:ascii="Times New Roman" w:hAnsi="Times New Roman" w:cs="Times New Roman"/>
          <w:sz w:val="24"/>
          <w:szCs w:val="24"/>
        </w:rPr>
        <w:t>на 1 человека на 1 занятие либо на</w:t>
      </w:r>
      <w:r w:rsidRPr="00CE0D63">
        <w:rPr>
          <w:rFonts w:ascii="Times New Roman" w:hAnsi="Times New Roman" w:cs="Times New Roman"/>
          <w:sz w:val="24"/>
          <w:szCs w:val="24"/>
        </w:rPr>
        <w:t xml:space="preserve"> 1 час мероприятия (руб.);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фонд оплаты труда основного персонала, непосредственно задействованного в оказании платных образовательных и иных услуг </w:t>
      </w:r>
      <w:r w:rsidR="00F37085" w:rsidRPr="00CE0D63">
        <w:rPr>
          <w:rFonts w:ascii="Times New Roman" w:hAnsi="Times New Roman" w:cs="Times New Roman"/>
          <w:sz w:val="24"/>
          <w:szCs w:val="24"/>
        </w:rPr>
        <w:t xml:space="preserve">на 1 человека на 1 занятие либо на 1 час мероприятия </w:t>
      </w:r>
      <w:r w:rsidRPr="00CE0D63">
        <w:rPr>
          <w:rFonts w:ascii="Times New Roman" w:hAnsi="Times New Roman" w:cs="Times New Roman"/>
          <w:sz w:val="24"/>
          <w:szCs w:val="24"/>
        </w:rPr>
        <w:t>(руб.);</w:t>
      </w:r>
    </w:p>
    <w:p w:rsidR="00F37085" w:rsidRPr="00CE0D63" w:rsidRDefault="00F370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В случае, когда услуга по одной программе оказывается в нескольких группах разными педагогами, затраты на нее определяются исходя из средней заработной платы этих педагогов.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За - фонд оплаты труда административно-хозяйственного персонала, задействованного в оказании платных образовательных и иных услуг на 1 </w:t>
      </w:r>
      <w:r w:rsidR="00296448" w:rsidRPr="00CE0D63">
        <w:rPr>
          <w:rFonts w:ascii="Times New Roman" w:hAnsi="Times New Roman" w:cs="Times New Roman"/>
          <w:sz w:val="24"/>
          <w:szCs w:val="24"/>
        </w:rPr>
        <w:t>человека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занятие </w:t>
      </w:r>
      <w:r w:rsidR="00296448" w:rsidRPr="00CE0D63">
        <w:rPr>
          <w:rFonts w:ascii="Times New Roman" w:hAnsi="Times New Roman" w:cs="Times New Roman"/>
          <w:sz w:val="24"/>
          <w:szCs w:val="24"/>
        </w:rPr>
        <w:t>либо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час мероприятия (руб.).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фонд оплаты труда основного педагогического персонала</w:t>
      </w:r>
      <w:r w:rsidR="00401038" w:rsidRPr="00CE0D63">
        <w:rPr>
          <w:rFonts w:ascii="Times New Roman" w:hAnsi="Times New Roman" w:cs="Times New Roman"/>
          <w:sz w:val="24"/>
          <w:szCs w:val="24"/>
        </w:rPr>
        <w:t>,</w:t>
      </w:r>
      <w:r w:rsidRPr="00CE0D63">
        <w:rPr>
          <w:rFonts w:ascii="Times New Roman" w:hAnsi="Times New Roman" w:cs="Times New Roman"/>
          <w:sz w:val="24"/>
          <w:szCs w:val="24"/>
        </w:rPr>
        <w:t xml:space="preserve"> задействованного в оказании платных образовательных услуг (должность педагогического работника устанавливается учреждением локальным актом в зависимости от профиля и направленности оказываемой услуги) (руб.), рассчитывается следующим образом: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 wp14:anchorId="6D8D8B2C" wp14:editId="6A2102CE">
            <wp:extent cx="540639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где: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Стимулирующий коэффициент рекомендуется учреждению устанавливать самостоятельно исходя из должности педагога, осуществляющего оказание платной услуги, и дополнительного коэффициента расширения зоны обслуживания в зависимости от выполнения работ, не связанных непосредственно с предоставлением платной дополнительной услуги, устанавливаемого согласно ежемесячному приказу утвержденного руководителем учреждения на основании локального нормативно-правового акта об организации платных образовательных и иных услуг </w:t>
      </w:r>
      <w:hyperlink w:anchor="P166">
        <w:r w:rsidRPr="00CE0D63">
          <w:rPr>
            <w:rFonts w:ascii="Times New Roman" w:hAnsi="Times New Roman" w:cs="Times New Roman"/>
            <w:color w:val="0000FF"/>
            <w:sz w:val="24"/>
            <w:szCs w:val="24"/>
          </w:rPr>
          <w:t>(Приложение 1)</w:t>
        </w:r>
      </w:hyperlink>
      <w:r w:rsidRPr="00CE0D63">
        <w:rPr>
          <w:rFonts w:ascii="Times New Roman" w:hAnsi="Times New Roman" w:cs="Times New Roman"/>
          <w:color w:val="0000FF"/>
          <w:sz w:val="24"/>
          <w:szCs w:val="24"/>
        </w:rPr>
        <w:t>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Норматив детей и населения города в группе рекомендуется учреждению устанавливать самостоятельно в зависимости от возрастной категории и направления деятельности дополнительной платной услуги, устанавливается локальным актом учреждения с объяснением выбора установленного норматива.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Для индивидуальных занятий (услуги логопеда, психолога, музыкального </w:t>
      </w:r>
      <w:r w:rsidRPr="00CE0D63">
        <w:rPr>
          <w:rFonts w:ascii="Times New Roman" w:hAnsi="Times New Roman" w:cs="Times New Roman"/>
          <w:sz w:val="24"/>
          <w:szCs w:val="24"/>
        </w:rPr>
        <w:lastRenderedPageBreak/>
        <w:t>руководителя и прочие услуги, требующие индивидуального подхода) применяется норматив, равный 1.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 зависимости от возрастной категории: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от 1,5 до 3-х лет - применяется норматив, равный 5;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от 3-х до 7 лет - применяется норматив, равный 8 - 10 (в зависимости от площади помещения и специфики направления деятельности).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 зависимости от направления деятельности: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художественно-эстетическое направление (изобразительное искусство, театральный кружок, хореографическая студия, вокальная студия) - применяется норматив, равный 8 - 10 (в зависимости от площади помещения и специфики направления деятельности);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образовательное направление (базовые основы для изучения иностранных языков в игровой форме, занятия по подготовке к школе (обучение чтению, азы математики и т.д.) - применяется норматив, равный 8 - 10 (в зависимости от площади помещения и специфики направления деятельности);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спортивно-оздоровительное направление. В данном случае рекомендуется устанавливать норматив в соответствии с возрастом воспитанников и норм техники безопасности, а именно: начальная стадия обучения основам Восточных единоборств, спортивной и художественной гимнастики, плавания - применяется норматив 6 человек в группе (данный норматив устанавливается согласно площади помещения, для достижения высокого результата соблюдения норм техники безопасности, для получения наивысших показателей в приобретении навыков того или иного вида спорта с целью дальнейшего развития ребенка в данном направлении); оздоровительное общеукрепляющее физическое развитие - норматив устанавливается согласно возрастной категории: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от 2-х до 3-х лет - применяется норматив, равный 5;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- от 3-х до 7 лет - применяется норматив, равный 8 - 10 (в зависимости от площади помещения и специфики направления деятельности).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 - коэффициент почасовой оплаты труда;</w:t>
      </w:r>
    </w:p>
    <w:p w:rsidR="006745A6" w:rsidRPr="00CE0D63" w:rsidRDefault="006745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noProof/>
          <w:position w:val="-27"/>
          <w:sz w:val="24"/>
          <w:szCs w:val="24"/>
        </w:rPr>
        <w:drawing>
          <wp:inline distT="0" distB="0" distL="0" distR="0" wp14:anchorId="0F75815D" wp14:editId="29F08F2C">
            <wp:extent cx="5926347" cy="492760"/>
            <wp:effectExtent l="0" t="0" r="0" b="254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190" cy="49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фонд оплаты труда основного (обслуживающего) персонала, непосредственно задействованного в оказании иных услуг, рассчитывается следующим образом: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В случае если основной персонал, непосредственно задействованный в оказании иной услуги, является педагогическим персоналом,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рассчитывается аналогично как для образовательной услуги. Для остального персонала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 w:rsidP="00CF7EC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noProof/>
          <w:position w:val="-29"/>
          <w:sz w:val="24"/>
          <w:szCs w:val="24"/>
        </w:rPr>
        <w:drawing>
          <wp:inline distT="0" distB="0" distL="0" distR="0" wp14:anchorId="473BE990" wp14:editId="607C1D44">
            <wp:extent cx="5943600" cy="513669"/>
            <wp:effectExtent l="0" t="0" r="0" b="127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857" cy="5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EC4" w:rsidRPr="00CE0D63" w:rsidRDefault="00CF7E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Среднемесячный фонд рабочего времени (в часах) учитывается по производственному </w:t>
      </w:r>
      <w:r w:rsidRPr="00CE0D63">
        <w:rPr>
          <w:rFonts w:ascii="Times New Roman" w:hAnsi="Times New Roman" w:cs="Times New Roman"/>
          <w:sz w:val="24"/>
          <w:szCs w:val="24"/>
        </w:rPr>
        <w:lastRenderedPageBreak/>
        <w:t>календарю на текущий год.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1.2. За - фонд оплаты труда административно-хозяйственного персонала, задействованного в оказании платных образовательных и иных услуг, на 1 </w:t>
      </w:r>
      <w:r w:rsidR="005B4F3A" w:rsidRPr="00CE0D63">
        <w:rPr>
          <w:rFonts w:ascii="Times New Roman" w:hAnsi="Times New Roman" w:cs="Times New Roman"/>
          <w:sz w:val="24"/>
          <w:szCs w:val="24"/>
        </w:rPr>
        <w:t>человека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занятие </w:t>
      </w:r>
      <w:r w:rsidR="005B4F3A" w:rsidRPr="00CE0D63">
        <w:rPr>
          <w:rFonts w:ascii="Times New Roman" w:hAnsi="Times New Roman" w:cs="Times New Roman"/>
          <w:sz w:val="24"/>
          <w:szCs w:val="24"/>
        </w:rPr>
        <w:t>либо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час мероприятия (руб.):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За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x К;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 - коэффициент оплаты труда административно-хозяйственного персонала устанавливается учреждением самостоятельно локальным актом, но не более 70%.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1.3. Порядок расчета величины резерва на оплату отпусков образовательное учреждение разрабатывает самостоятельно и закрепляет его в своей учетной политике.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начисления на выплаты по оплате труда (руб.)</w:t>
      </w:r>
    </w:p>
    <w:p w:rsidR="005B4F3A" w:rsidRPr="00CE0D63" w:rsidRDefault="00CF7EC4" w:rsidP="00CF7EC4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CE0D6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="005B4F3A" w:rsidRPr="00CE0D63">
        <w:rPr>
          <w:rFonts w:ascii="Times New Roman" w:hAnsi="Times New Roman" w:cs="Times New Roman"/>
          <w:b/>
          <w:sz w:val="24"/>
          <w:szCs w:val="24"/>
        </w:rPr>
        <w:t>Нро</w:t>
      </w:r>
      <w:proofErr w:type="spellEnd"/>
      <w:r w:rsidR="005B4F3A" w:rsidRPr="00CE0D63">
        <w:rPr>
          <w:rFonts w:ascii="Times New Roman" w:hAnsi="Times New Roman" w:cs="Times New Roman"/>
          <w:b/>
          <w:sz w:val="24"/>
          <w:szCs w:val="24"/>
        </w:rPr>
        <w:t xml:space="preserve"> - начисления на резерв на оплату отпусков (руб.)</w:t>
      </w:r>
    </w:p>
    <w:p w:rsidR="005B4F3A" w:rsidRPr="00CE0D63" w:rsidRDefault="005B4F3A" w:rsidP="005B4F3A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F3A" w:rsidRPr="00CE0D63" w:rsidRDefault="005B4F3A" w:rsidP="005B4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x 30,2%;</w:t>
      </w:r>
    </w:p>
    <w:p w:rsidR="005B4F3A" w:rsidRPr="00CE0D63" w:rsidRDefault="005B4F3A" w:rsidP="005B4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30,2%,</w:t>
      </w:r>
    </w:p>
    <w:p w:rsidR="005B4F3A" w:rsidRPr="00CE0D63" w:rsidRDefault="005B4F3A" w:rsidP="005B4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F3A" w:rsidRPr="00CE0D63" w:rsidRDefault="005B4F3A" w:rsidP="005B4F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где:</w:t>
      </w:r>
    </w:p>
    <w:p w:rsidR="005B4F3A" w:rsidRPr="00CE0D63" w:rsidRDefault="005B4F3A" w:rsidP="005B4F3A">
      <w:pPr>
        <w:pStyle w:val="ConsPlusTitle"/>
        <w:ind w:firstLine="540"/>
        <w:outlineLvl w:val="2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b w:val="0"/>
          <w:sz w:val="24"/>
          <w:szCs w:val="24"/>
        </w:rPr>
        <w:t>Ро</w:t>
      </w:r>
      <w:proofErr w:type="spellEnd"/>
      <w:r w:rsidRPr="00CE0D63">
        <w:rPr>
          <w:rFonts w:ascii="Times New Roman" w:hAnsi="Times New Roman" w:cs="Times New Roman"/>
          <w:b w:val="0"/>
          <w:sz w:val="24"/>
          <w:szCs w:val="24"/>
        </w:rPr>
        <w:t xml:space="preserve"> - резерв на оплату отпусков, (руб.)</w:t>
      </w:r>
    </w:p>
    <w:p w:rsidR="00CF7EC4" w:rsidRPr="00CE0D63" w:rsidRDefault="00CF7E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Размер начисления производится в соответствии с законодательством РФ.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3. Материальные затраты на 1 </w:t>
      </w:r>
      <w:r w:rsidR="005B4F3A" w:rsidRPr="00CE0D63">
        <w:rPr>
          <w:rFonts w:ascii="Times New Roman" w:hAnsi="Times New Roman" w:cs="Times New Roman"/>
          <w:sz w:val="24"/>
          <w:szCs w:val="24"/>
        </w:rPr>
        <w:t>человека</w:t>
      </w:r>
      <w:r w:rsidRPr="00CE0D63">
        <w:rPr>
          <w:rFonts w:ascii="Times New Roman" w:hAnsi="Times New Roman" w:cs="Times New Roman"/>
          <w:sz w:val="24"/>
          <w:szCs w:val="24"/>
        </w:rPr>
        <w:t xml:space="preserve"> на 1 занятие </w:t>
      </w:r>
      <w:r w:rsidR="005B4F3A" w:rsidRPr="00CE0D63">
        <w:rPr>
          <w:rFonts w:ascii="Times New Roman" w:hAnsi="Times New Roman" w:cs="Times New Roman"/>
          <w:sz w:val="24"/>
          <w:szCs w:val="24"/>
        </w:rPr>
        <w:t>либо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на 1 час мероприятия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 материальные затраты рекомендуется включать оплату за услуги связи, за работы, услуги по содержанию имущества, оплаты за прочие работы, услуги, оплату за топливно-энергетические ресурсы, потребляемые при оказании платной образовательной или иной услуги, расходы на увеличение стоимости материальных запасов: приобретение учебно-наглядных пособий, расходных материалов и прочие хозяйственные расходы (моющие средства, инвентарь и т.п.).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Образовательное учреждение вправе включать в состав материальных затрат другие расходы, если это служит достижению целей, ради которых оно создано, и отражено в его учредительных документах.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Материальные затраты (М) при расчете тарифов на образовательные услуги рекомендуются до 50% </w:t>
      </w:r>
      <w:r w:rsidR="005B4F3A" w:rsidRPr="00CE0D63">
        <w:rPr>
          <w:rFonts w:ascii="Times New Roman" w:hAnsi="Times New Roman" w:cs="Times New Roman"/>
          <w:sz w:val="24"/>
          <w:szCs w:val="24"/>
        </w:rPr>
        <w:t>от суммы затрат на оплату труда и резерв отпусков с начислениями на них</w:t>
      </w:r>
      <w:r w:rsidRPr="00CE0D63">
        <w:rPr>
          <w:rFonts w:ascii="Times New Roman" w:hAnsi="Times New Roman" w:cs="Times New Roman"/>
          <w:sz w:val="24"/>
          <w:szCs w:val="24"/>
        </w:rPr>
        <w:t>.</w:t>
      </w:r>
    </w:p>
    <w:p w:rsidR="005B4F3A" w:rsidRPr="00CE0D63" w:rsidRDefault="005B4F3A" w:rsidP="005B4F3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М = (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)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до 50%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Размер материальных затрат (М) при расчете тарифов на иные услуги определяется методом прямого счета.</w:t>
      </w:r>
    </w:p>
    <w:p w:rsidR="00CF7EC4" w:rsidRPr="00CE0D63" w:rsidRDefault="00CF7EC4" w:rsidP="00672BC0">
      <w:pPr>
        <w:pStyle w:val="a3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BC0" w:rsidRPr="00CE0D63" w:rsidRDefault="00672BC0" w:rsidP="00672BC0">
      <w:pPr>
        <w:pStyle w:val="a3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D63">
        <w:rPr>
          <w:rFonts w:ascii="Times New Roman" w:hAnsi="Times New Roman" w:cs="Times New Roman"/>
          <w:b/>
          <w:sz w:val="24"/>
          <w:szCs w:val="24"/>
        </w:rPr>
        <w:t>Расчет затрат по оплате коммунальных услуг</w:t>
      </w:r>
    </w:p>
    <w:p w:rsidR="00672BC0" w:rsidRPr="00CE0D63" w:rsidRDefault="00672BC0" w:rsidP="00672BC0">
      <w:pPr>
        <w:pStyle w:val="a3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Расчет затрат по оплате коммунальных услуг производится по следующим формулам: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Электроэнергия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∑эл = Кл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Р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E0D6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Чгр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Т, где: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∑эл - сумма за электроэнергию на 1 человека на 1 занятие;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Кл - количество ламп в помещении;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 - мощность 1 лампы, кВт;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="00E423C3" w:rsidRPr="00CE0D63">
        <w:rPr>
          <w:rFonts w:ascii="Times New Roman" w:hAnsi="Times New Roman" w:cs="Times New Roman"/>
          <w:sz w:val="24"/>
          <w:szCs w:val="24"/>
        </w:rPr>
        <w:t>–</w:t>
      </w:r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0D63">
        <w:rPr>
          <w:rFonts w:ascii="Times New Roman" w:hAnsi="Times New Roman" w:cs="Times New Roman"/>
          <w:sz w:val="24"/>
          <w:szCs w:val="24"/>
        </w:rPr>
        <w:t>длительность</w:t>
      </w:r>
      <w:proofErr w:type="gramEnd"/>
      <w:r w:rsidR="00E423C3"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</w:rPr>
        <w:t>занятия, ч;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Чгр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наполняемость группы, чел.;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Т - тариф на электроэнергию. 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Теплоэнергия</w:t>
      </w:r>
      <w:proofErr w:type="spellEnd"/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∑т = Кг /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Кч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/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E0D63">
        <w:rPr>
          <w:rFonts w:ascii="Times New Roman" w:hAnsi="Times New Roman" w:cs="Times New Roman"/>
          <w:sz w:val="24"/>
          <w:szCs w:val="24"/>
        </w:rPr>
        <w:t xml:space="preserve">з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E0D63">
        <w:rPr>
          <w:rFonts w:ascii="Times New Roman" w:hAnsi="Times New Roman" w:cs="Times New Roman"/>
          <w:sz w:val="24"/>
          <w:szCs w:val="24"/>
        </w:rPr>
        <w:t xml:space="preserve">п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E0D6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Чгр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</w:t>
      </w:r>
      <w:r w:rsidRPr="00CE0D6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E0D63">
        <w:rPr>
          <w:rFonts w:ascii="Times New Roman" w:hAnsi="Times New Roman" w:cs="Times New Roman"/>
          <w:sz w:val="24"/>
          <w:szCs w:val="24"/>
        </w:rPr>
        <w:t xml:space="preserve"> Т, где: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∑т - сумма за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теплоэнергию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на 1 человека на 1 занятие;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Кг - количество Гкал за год предшествующий расчету тарифа на ПДУ;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Кч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количество часов за период отопительного сезона;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E0D63">
        <w:rPr>
          <w:rFonts w:ascii="Times New Roman" w:hAnsi="Times New Roman" w:cs="Times New Roman"/>
          <w:sz w:val="24"/>
          <w:szCs w:val="24"/>
        </w:rPr>
        <w:t>з - объем здания, м3;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E0D63">
        <w:rPr>
          <w:rFonts w:ascii="Times New Roman" w:hAnsi="Times New Roman" w:cs="Times New Roman"/>
          <w:sz w:val="24"/>
          <w:szCs w:val="24"/>
        </w:rPr>
        <w:t>п - объем помещения, в котором проводятся занятия по ПДУ, м3;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E0D63">
        <w:rPr>
          <w:rFonts w:ascii="Times New Roman" w:hAnsi="Times New Roman" w:cs="Times New Roman"/>
          <w:sz w:val="24"/>
          <w:szCs w:val="24"/>
        </w:rPr>
        <w:t xml:space="preserve"> - длительность занятия, ч;</w:t>
      </w:r>
    </w:p>
    <w:p w:rsidR="00672BC0" w:rsidRPr="00CE0D63" w:rsidRDefault="00672BC0" w:rsidP="00672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Чгр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- наполняемость группы, чел.;</w:t>
      </w:r>
    </w:p>
    <w:p w:rsidR="00672BC0" w:rsidRPr="00CE0D63" w:rsidRDefault="00672BC0" w:rsidP="00F370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Т - тариф на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теплоэнергию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.</w:t>
      </w:r>
    </w:p>
    <w:p w:rsidR="00672BC0" w:rsidRPr="00CE0D63" w:rsidRDefault="00672BC0" w:rsidP="00F3708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Расчет за ГВС, ХВС, ВО рекомендуется производить в случае необходимости, исходя из установленных норм расхода на 1 человека в час.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Себестоимость платной дополнительной образовательной и иной услуги на 1 человека на 1 занятие либо на 1 час мероприятия (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2BC0" w:rsidRPr="00CE0D63" w:rsidRDefault="00672BC0" w:rsidP="00672BC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E0D63">
        <w:rPr>
          <w:rFonts w:ascii="Times New Roman" w:hAnsi="Times New Roman" w:cs="Times New Roman"/>
          <w:sz w:val="24"/>
          <w:szCs w:val="24"/>
        </w:rPr>
        <w:t>Нро</w:t>
      </w:r>
      <w:proofErr w:type="spellEnd"/>
      <w:r w:rsidRPr="00CE0D63">
        <w:rPr>
          <w:rFonts w:ascii="Times New Roman" w:hAnsi="Times New Roman" w:cs="Times New Roman"/>
          <w:sz w:val="24"/>
          <w:szCs w:val="24"/>
        </w:rPr>
        <w:t xml:space="preserve"> + М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При расчете расходной части сметы обязательным является выполнение требования относительно первоочередного обеспечения средствами расходов на оплату труда и соответствующих отчислений от себестоимости 1 часа единой платной дополнительной образовательной и иной услуги для одного человека.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Администрация образовательного учреждения при расчете оплаты труда работникам, оказывающим платные услуги, вправе использовать сдельные, бестарифные и иные системы оплаты труда. При разработке подобных систем оплаты труда должно быть соблюдено требование трудового законодательства: заработная плата работника, отработавшего норму рабочего времени, не может быть ниже, чем предусмотрено тарификацией, пропорционально отработанному времени.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Муниципальные учреждения образования самостоятельно определяют направления и порядок использования средств, полученных от оказания платных услуг, кроме их доли, направляемой на оплату труда и начислений работников образовательных учреждений.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Себестоимость услуги "Организация питания сотрудников" рассчитывается методом прямого счета.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Для освобождения от НДС и налога на прибыль организаций необходимо, чтобы оказываемая платная услуга была указана в лицензии (</w:t>
      </w:r>
      <w:hyperlink r:id="rId11">
        <w:r w:rsidRPr="00CE0D63">
          <w:rPr>
            <w:rFonts w:ascii="Times New Roman" w:hAnsi="Times New Roman" w:cs="Times New Roman"/>
            <w:color w:val="0000FF"/>
            <w:sz w:val="24"/>
            <w:szCs w:val="24"/>
          </w:rPr>
          <w:t>пункт 6 статьи 149</w:t>
        </w:r>
      </w:hyperlink>
      <w:r w:rsidRPr="00CE0D63">
        <w:rPr>
          <w:rFonts w:ascii="Times New Roman" w:hAnsi="Times New Roman" w:cs="Times New Roman"/>
          <w:sz w:val="24"/>
          <w:szCs w:val="24"/>
        </w:rPr>
        <w:t xml:space="preserve"> НК РФ).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5A9" w:rsidRPr="00CE0D63" w:rsidRDefault="006D35A9">
      <w:pPr>
        <w:pStyle w:val="ConsPlusNormal"/>
        <w:jc w:val="right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6D35A9" w:rsidRPr="00CE0D63" w:rsidRDefault="006D35A9">
      <w:pPr>
        <w:pStyle w:val="ConsPlusNormal"/>
        <w:jc w:val="right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6D35A9" w:rsidRPr="00CE0D63" w:rsidRDefault="006D35A9">
      <w:pPr>
        <w:pStyle w:val="ConsPlusNormal"/>
        <w:jc w:val="right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6D35A9" w:rsidRPr="00CE0D63" w:rsidRDefault="006D35A9">
      <w:pPr>
        <w:pStyle w:val="ConsPlusNormal"/>
        <w:jc w:val="right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84305C" w:rsidRPr="00CE0D63" w:rsidRDefault="0084305C">
      <w:pPr>
        <w:pStyle w:val="ConsPlusNormal"/>
        <w:jc w:val="right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  <w:r w:rsidRPr="00CE0D63">
        <w:rPr>
          <w:rFonts w:ascii="Times New Roman" w:hAnsi="Times New Roman" w:cs="Times New Roman"/>
          <w:color w:val="0000FF"/>
          <w:sz w:val="24"/>
          <w:szCs w:val="24"/>
        </w:rPr>
        <w:lastRenderedPageBreak/>
        <w:t>Приложение</w:t>
      </w:r>
      <w:r w:rsidR="00672BC0" w:rsidRPr="00CE0D63">
        <w:rPr>
          <w:rFonts w:ascii="Times New Roman" w:hAnsi="Times New Roman" w:cs="Times New Roman"/>
          <w:color w:val="0000FF"/>
          <w:sz w:val="24"/>
          <w:szCs w:val="24"/>
        </w:rPr>
        <w:t xml:space="preserve"> 1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к Методике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расчета стоимости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платных дополнительных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образовательных и иных услуг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в муниципальных учреждениях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образования</w:t>
      </w:r>
    </w:p>
    <w:p w:rsidR="0084305C" w:rsidRPr="00CE0D63" w:rsidRDefault="008430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города Пензы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Рекомендуемые размеры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стимулирующих коэффициентов в зависимости от должности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педагога, осуществляющего оказание платной услуги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567"/>
        <w:gridCol w:w="1133"/>
      </w:tblGrid>
      <w:tr w:rsidR="0084305C" w:rsidRPr="00CE0D63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3,95;</w:t>
            </w:r>
          </w:p>
        </w:tc>
      </w:tr>
      <w:tr w:rsidR="0084305C" w:rsidRPr="00CE0D63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1,2;</w:t>
            </w:r>
          </w:p>
        </w:tc>
      </w:tr>
      <w:tr w:rsidR="0084305C" w:rsidRPr="00CE0D63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Инструктор по физкультуре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4,95;</w:t>
            </w:r>
          </w:p>
        </w:tc>
      </w:tr>
      <w:tr w:rsidR="0084305C" w:rsidRPr="00CE0D63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5,55;</w:t>
            </w:r>
          </w:p>
        </w:tc>
      </w:tr>
      <w:tr w:rsidR="0084305C" w:rsidRPr="00CE0D63"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4305C" w:rsidRPr="00CE0D63" w:rsidRDefault="00843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63">
              <w:rPr>
                <w:rFonts w:ascii="Times New Roman" w:hAnsi="Times New Roman" w:cs="Times New Roman"/>
                <w:sz w:val="24"/>
                <w:szCs w:val="24"/>
              </w:rPr>
              <w:t>2,9.</w:t>
            </w:r>
          </w:p>
        </w:tc>
      </w:tr>
    </w:tbl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Размеры стимулирующих коэффициентов по другим должностям педагогических работников, осуществляющих оказание платной услуги, устанавливается учреждением самостоятельно при соответствующем обосновании.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Размеры дополнительных коэффициентов расширения зоны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обслуживания в зависимости от выполнения работ, не связанных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непосредственно с предоставлением платной дополнительной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услуги (устанавливаются локальным нормативно-правовым</w:t>
      </w:r>
    </w:p>
    <w:p w:rsidR="0084305C" w:rsidRPr="00CE0D63" w:rsidRDefault="008430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актом):</w:t>
      </w:r>
    </w:p>
    <w:p w:rsidR="0084305C" w:rsidRPr="00CE0D63" w:rsidRDefault="008430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305C" w:rsidRPr="00CE0D63" w:rsidRDefault="008430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За изготовление нестандартного оборудования;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За выполнение работ по уборке помещений до и после занятий;</w:t>
      </w:r>
    </w:p>
    <w:p w:rsidR="0084305C" w:rsidRPr="00CE0D63" w:rsidRDefault="00843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>За подготовку детей к занятиям, требующим выполнения гигиенических требований (бассейн);</w:t>
      </w:r>
    </w:p>
    <w:p w:rsidR="0084305C" w:rsidRPr="006745A6" w:rsidRDefault="0084305C" w:rsidP="00DD53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D63">
        <w:rPr>
          <w:rFonts w:ascii="Times New Roman" w:hAnsi="Times New Roman" w:cs="Times New Roman"/>
          <w:sz w:val="24"/>
          <w:szCs w:val="24"/>
        </w:rPr>
        <w:t xml:space="preserve">Подготовка учебно-наглядных пособий, оборудования </w:t>
      </w:r>
      <w:bookmarkStart w:id="1" w:name="_GoBack"/>
      <w:bookmarkEnd w:id="1"/>
      <w:r w:rsidRPr="00CE0D63">
        <w:rPr>
          <w:rFonts w:ascii="Times New Roman" w:hAnsi="Times New Roman" w:cs="Times New Roman"/>
          <w:sz w:val="24"/>
          <w:szCs w:val="24"/>
        </w:rPr>
        <w:t>инвентаря и пр.</w:t>
      </w:r>
    </w:p>
    <w:sectPr w:rsidR="0084305C" w:rsidRPr="006745A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5C"/>
    <w:rsid w:val="001723CA"/>
    <w:rsid w:val="001A464E"/>
    <w:rsid w:val="00281973"/>
    <w:rsid w:val="00296448"/>
    <w:rsid w:val="003051F1"/>
    <w:rsid w:val="00401038"/>
    <w:rsid w:val="005B4F3A"/>
    <w:rsid w:val="00672BC0"/>
    <w:rsid w:val="006745A6"/>
    <w:rsid w:val="006D35A9"/>
    <w:rsid w:val="007B659D"/>
    <w:rsid w:val="007D093D"/>
    <w:rsid w:val="0084305C"/>
    <w:rsid w:val="008A7164"/>
    <w:rsid w:val="008C1B64"/>
    <w:rsid w:val="008F7219"/>
    <w:rsid w:val="00AD3DB9"/>
    <w:rsid w:val="00BE32E6"/>
    <w:rsid w:val="00BE4582"/>
    <w:rsid w:val="00C22C60"/>
    <w:rsid w:val="00C27981"/>
    <w:rsid w:val="00CE0D63"/>
    <w:rsid w:val="00CE7290"/>
    <w:rsid w:val="00CF7EC4"/>
    <w:rsid w:val="00DD5353"/>
    <w:rsid w:val="00E423C3"/>
    <w:rsid w:val="00EB5EEE"/>
    <w:rsid w:val="00EB7AC1"/>
    <w:rsid w:val="00F3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3A630-65C6-4055-9446-23CFDEDC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3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43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5B4F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4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4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1&amp;n=92311&amp;dst=1000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1363&amp;dst=101358" TargetMode="External"/><Relationship Id="rId11" Type="http://schemas.openxmlformats.org/officeDocument/2006/relationships/hyperlink" Target="https://login.consultant.ru/link/?req=doc&amp;base=LAW&amp;n=463191&amp;dst=17236" TargetMode="External"/><Relationship Id="rId5" Type="http://schemas.openxmlformats.org/officeDocument/2006/relationships/hyperlink" Target="https://login.consultant.ru/link/?req=doc&amp;base=LAW&amp;n=454123" TargetMode="Externa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445E-EADD-454E-88A9-02A111BD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 Людмила Николаевна</dc:creator>
  <cp:keywords/>
  <dc:description/>
  <cp:lastModifiedBy>Старыгина А.Н.</cp:lastModifiedBy>
  <cp:revision>4</cp:revision>
  <cp:lastPrinted>2024-06-14T11:33:00Z</cp:lastPrinted>
  <dcterms:created xsi:type="dcterms:W3CDTF">2024-05-31T06:45:00Z</dcterms:created>
  <dcterms:modified xsi:type="dcterms:W3CDTF">2024-06-14T11:34:00Z</dcterms:modified>
</cp:coreProperties>
</file>